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2725" w14:textId="42A6D2D8" w:rsidR="00D6611A" w:rsidRDefault="00D6611A" w:rsidP="00D6611A">
      <w:pPr>
        <w:spacing w:after="0" w:line="240" w:lineRule="auto"/>
        <w:jc w:val="center"/>
        <w:rPr>
          <w:rFonts w:ascii="Times New Roman" w:eastAsia="Times New Roman" w:hAnsi="Times New Roman" w:cs="David"/>
          <w:b/>
          <w:bCs/>
          <w:sz w:val="46"/>
          <w:szCs w:val="46"/>
          <w:u w:val="single"/>
          <w:rtl/>
          <w:lang w:eastAsia="he-IL"/>
        </w:rPr>
      </w:pPr>
      <w:r w:rsidRPr="00D6611A">
        <w:rPr>
          <w:rFonts w:ascii="Times New Roman" w:eastAsia="Times New Roman" w:hAnsi="Times New Roman" w:cs="David" w:hint="cs"/>
          <w:b/>
          <w:bCs/>
          <w:sz w:val="46"/>
          <w:szCs w:val="46"/>
          <w:u w:val="single"/>
          <w:rtl/>
          <w:lang w:eastAsia="he-IL"/>
        </w:rPr>
        <w:t>קול קורא</w:t>
      </w:r>
    </w:p>
    <w:p w14:paraId="14F38B14" w14:textId="77777777" w:rsidR="00D6611A" w:rsidRPr="00D6611A" w:rsidRDefault="00D6611A" w:rsidP="00D6611A">
      <w:pPr>
        <w:spacing w:after="0" w:line="240" w:lineRule="auto"/>
        <w:jc w:val="center"/>
        <w:rPr>
          <w:rFonts w:ascii="Times New Roman" w:eastAsia="Times New Roman" w:hAnsi="Times New Roman" w:cs="David"/>
          <w:b/>
          <w:bCs/>
          <w:sz w:val="46"/>
          <w:szCs w:val="46"/>
          <w:u w:val="single"/>
          <w:rtl/>
          <w:lang w:eastAsia="he-IL"/>
        </w:rPr>
      </w:pPr>
    </w:p>
    <w:p w14:paraId="6A4988DC" w14:textId="77777777" w:rsidR="00D6611A" w:rsidRPr="00D6611A" w:rsidRDefault="00D6611A" w:rsidP="00D6611A">
      <w:pPr>
        <w:tabs>
          <w:tab w:val="left" w:pos="1763"/>
          <w:tab w:val="center" w:pos="4819"/>
        </w:tabs>
        <w:spacing w:after="0" w:line="240" w:lineRule="auto"/>
        <w:jc w:val="center"/>
        <w:rPr>
          <w:rFonts w:ascii="Times New Roman" w:eastAsia="Times New Roman" w:hAnsi="Times New Roman" w:cs="David"/>
          <w:b/>
          <w:bCs/>
          <w:sz w:val="28"/>
          <w:szCs w:val="28"/>
          <w:u w:val="single"/>
          <w:rtl/>
          <w:lang w:eastAsia="he-IL"/>
        </w:rPr>
      </w:pPr>
      <w:r w:rsidRPr="00D6611A">
        <w:rPr>
          <w:rFonts w:ascii="Times New Roman" w:eastAsia="Times New Roman" w:hAnsi="Times New Roman" w:cs="David" w:hint="cs"/>
          <w:b/>
          <w:bCs/>
          <w:sz w:val="28"/>
          <w:szCs w:val="28"/>
          <w:u w:val="single"/>
          <w:rtl/>
          <w:lang w:eastAsia="he-IL"/>
        </w:rPr>
        <w:t>לקבלת הצעות לניהול אמנותי, הפקה טכנית וביצוע לפעילות מוסיקלית בשכונות על משאיות בשכונות חרדיות</w:t>
      </w:r>
    </w:p>
    <w:p w14:paraId="221458A2"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01990A3C"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672A48EE" w14:textId="7A577631" w:rsidR="00D6611A" w:rsidRPr="00D6611A" w:rsidRDefault="00D6611A" w:rsidP="00D6611A">
      <w:pPr>
        <w:spacing w:after="0"/>
        <w:jc w:val="both"/>
        <w:rPr>
          <w:rFonts w:ascii="Times New Roman" w:eastAsia="Times New Roman" w:hAnsi="Times New Roman" w:cs="David"/>
          <w:sz w:val="24"/>
          <w:szCs w:val="24"/>
          <w:rtl/>
        </w:rPr>
      </w:pPr>
      <w:r w:rsidRPr="00D6611A">
        <w:rPr>
          <w:rFonts w:ascii="Times New Roman" w:eastAsia="Times New Roman" w:hAnsi="Times New Roman" w:cs="David" w:hint="eastAsia"/>
          <w:sz w:val="24"/>
          <w:szCs w:val="24"/>
          <w:rtl/>
        </w:rPr>
        <w:t>החברה</w:t>
      </w:r>
      <w:r w:rsidRPr="00D6611A">
        <w:rPr>
          <w:rFonts w:ascii="Times New Roman" w:eastAsia="Times New Roman" w:hAnsi="Times New Roman" w:cs="David"/>
          <w:sz w:val="24"/>
          <w:szCs w:val="24"/>
          <w:rtl/>
        </w:rPr>
        <w:t xml:space="preserve"> העירונית </w:t>
      </w:r>
      <w:r w:rsidRPr="00D6611A">
        <w:rPr>
          <w:rFonts w:ascii="Times New Roman" w:eastAsia="Times New Roman" w:hAnsi="Times New Roman" w:cs="David" w:hint="eastAsia"/>
          <w:sz w:val="24"/>
          <w:szCs w:val="24"/>
          <w:rtl/>
        </w:rPr>
        <w:t>אריאל</w:t>
      </w:r>
      <w:r w:rsidRPr="00D6611A">
        <w:rPr>
          <w:rFonts w:ascii="Times New Roman" w:eastAsia="Times New Roman" w:hAnsi="Times New Roman" w:cs="David"/>
          <w:b/>
          <w:bCs/>
          <w:sz w:val="24"/>
          <w:szCs w:val="24"/>
          <w:rtl/>
        </w:rPr>
        <w:t xml:space="preserve"> </w:t>
      </w:r>
      <w:r w:rsidRPr="00D6611A">
        <w:rPr>
          <w:rFonts w:ascii="Times New Roman" w:eastAsia="Times New Roman" w:hAnsi="Times New Roman" w:cs="David" w:hint="cs"/>
          <w:sz w:val="24"/>
          <w:szCs w:val="24"/>
          <w:rtl/>
        </w:rPr>
        <w:t>לתרבות, חברה, רווחה, חינוך, ספורט ואומנויות בירושלים</w:t>
      </w:r>
      <w:r w:rsidRPr="00D6611A">
        <w:rPr>
          <w:rFonts w:ascii="Times New Roman" w:eastAsia="Times New Roman" w:hAnsi="Times New Roman" w:cs="David"/>
          <w:sz w:val="24"/>
          <w:szCs w:val="24"/>
          <w:rtl/>
        </w:rPr>
        <w:t xml:space="preserve"> בע"</w:t>
      </w:r>
      <w:r w:rsidRPr="00D6611A">
        <w:rPr>
          <w:rFonts w:ascii="Times New Roman" w:eastAsia="Times New Roman" w:hAnsi="Times New Roman" w:cs="David" w:hint="eastAsia"/>
          <w:sz w:val="24"/>
          <w:szCs w:val="24"/>
          <w:rtl/>
        </w:rPr>
        <w:t>מ</w:t>
      </w:r>
      <w:r w:rsidRPr="00D6611A">
        <w:rPr>
          <w:rFonts w:ascii="Times New Roman" w:eastAsia="Times New Roman" w:hAnsi="Times New Roman" w:cs="David" w:hint="cs"/>
          <w:sz w:val="24"/>
          <w:szCs w:val="24"/>
          <w:rtl/>
        </w:rPr>
        <w:t xml:space="preserve"> (להלן: "</w:t>
      </w:r>
      <w:r w:rsidRPr="00D6611A">
        <w:rPr>
          <w:rFonts w:ascii="Times New Roman" w:eastAsia="Times New Roman" w:hAnsi="Times New Roman" w:cs="David" w:hint="cs"/>
          <w:b/>
          <w:bCs/>
          <w:sz w:val="24"/>
          <w:szCs w:val="24"/>
          <w:rtl/>
        </w:rPr>
        <w:t>החברה</w:t>
      </w:r>
      <w:r w:rsidRPr="00D6611A">
        <w:rPr>
          <w:rFonts w:ascii="Times New Roman" w:eastAsia="Times New Roman" w:hAnsi="Times New Roman" w:cs="David" w:hint="cs"/>
          <w:sz w:val="24"/>
          <w:szCs w:val="24"/>
          <w:rtl/>
        </w:rPr>
        <w:t>") מבקשת לקבל הצעות לניהול אמנותי, הפקה טכנית וביצוע לפעילות בשכונות ירושלמיות שתכלול מופעים מוסיקליים על גבי משאיות  ותתקיים במהלך שלושה סופי שבוע החל מ</w:t>
      </w:r>
      <w:bookmarkStart w:id="0" w:name="_GoBack"/>
      <w:bookmarkEnd w:id="0"/>
      <w:r w:rsidRPr="00D6611A">
        <w:rPr>
          <w:rFonts w:ascii="Times New Roman" w:eastAsia="Times New Roman" w:hAnsi="Times New Roman" w:cs="David" w:hint="cs"/>
          <w:sz w:val="24"/>
          <w:szCs w:val="24"/>
          <w:rtl/>
        </w:rPr>
        <w:t>תחילת אוגוסט  2020  (להלן יחד: "</w:t>
      </w:r>
      <w:r w:rsidRPr="00D6611A">
        <w:rPr>
          <w:rFonts w:ascii="Times New Roman" w:eastAsia="Times New Roman" w:hAnsi="Times New Roman" w:cs="David" w:hint="cs"/>
          <w:b/>
          <w:bCs/>
          <w:sz w:val="24"/>
          <w:szCs w:val="24"/>
          <w:rtl/>
        </w:rPr>
        <w:t>האירועים</w:t>
      </w:r>
      <w:r w:rsidRPr="00D6611A">
        <w:rPr>
          <w:rFonts w:ascii="Times New Roman" w:eastAsia="Times New Roman" w:hAnsi="Times New Roman" w:cs="David" w:hint="cs"/>
          <w:sz w:val="24"/>
          <w:szCs w:val="24"/>
          <w:rtl/>
        </w:rPr>
        <w:t xml:space="preserve">") </w:t>
      </w:r>
      <w:proofErr w:type="spellStart"/>
      <w:r w:rsidRPr="00D6611A">
        <w:rPr>
          <w:rFonts w:ascii="Times New Roman" w:eastAsia="Times New Roman" w:hAnsi="Times New Roman" w:cs="David" w:hint="cs"/>
          <w:sz w:val="24"/>
          <w:szCs w:val="24"/>
          <w:rtl/>
        </w:rPr>
        <w:t>הכל</w:t>
      </w:r>
      <w:proofErr w:type="spellEnd"/>
      <w:r w:rsidRPr="00D6611A">
        <w:rPr>
          <w:rFonts w:ascii="Times New Roman" w:eastAsia="Times New Roman" w:hAnsi="Times New Roman" w:cs="David" w:hint="cs"/>
          <w:sz w:val="24"/>
          <w:szCs w:val="24"/>
          <w:rtl/>
        </w:rPr>
        <w:t xml:space="preserve"> על פי הפירוט במסמכי הקול קורא שלהלן. </w:t>
      </w:r>
    </w:p>
    <w:p w14:paraId="5C3CC7F3" w14:textId="77777777" w:rsidR="00D6611A" w:rsidRPr="00D6611A" w:rsidRDefault="00D6611A" w:rsidP="00D6611A">
      <w:pPr>
        <w:spacing w:after="0"/>
        <w:jc w:val="both"/>
        <w:rPr>
          <w:rFonts w:ascii="Times New Roman" w:eastAsia="Times New Roman" w:hAnsi="Times New Roman" w:cs="David"/>
          <w:sz w:val="24"/>
          <w:szCs w:val="24"/>
          <w:rtl/>
        </w:rPr>
      </w:pPr>
    </w:p>
    <w:p w14:paraId="22CF9364" w14:textId="77777777" w:rsidR="00D6611A" w:rsidRPr="00D6611A" w:rsidRDefault="00D6611A" w:rsidP="00D6611A">
      <w:pPr>
        <w:spacing w:after="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 xml:space="preserve">הפעילות מכוונת הן למגזר החרדי והן למגזר הכללי ותתקיים בשכונות בהן מתגורר המגזר החרדי במשך שלושה ימי חמישי בין השעות 18:00-21:00 ובשכונות בהן המגזרים מעורבים בימי שישי בין השעות 11:00-14:00. בכל יום מימי הפעילות יופעלו חמישה מוקדים בו זמנית בחמש שכונות שונות שישתנו משבוע לשבוע. על המציעים להתייחס למגזר החרדי בלבד. </w:t>
      </w:r>
    </w:p>
    <w:p w14:paraId="10561C34" w14:textId="77777777" w:rsidR="00D6611A" w:rsidRPr="00D6611A" w:rsidRDefault="00D6611A" w:rsidP="00D6611A">
      <w:pPr>
        <w:spacing w:after="0"/>
        <w:jc w:val="both"/>
        <w:rPr>
          <w:rFonts w:ascii="Times New Roman" w:eastAsia="Times New Roman" w:hAnsi="Times New Roman" w:cs="David"/>
          <w:sz w:val="24"/>
          <w:szCs w:val="24"/>
          <w:rtl/>
        </w:rPr>
      </w:pPr>
    </w:p>
    <w:p w14:paraId="5284A532" w14:textId="77777777" w:rsidR="00D6611A" w:rsidRPr="00D6611A" w:rsidRDefault="00D6611A" w:rsidP="00D6611A">
      <w:pPr>
        <w:spacing w:after="0"/>
        <w:jc w:val="both"/>
        <w:rPr>
          <w:rFonts w:ascii="Times New Roman" w:eastAsia="Times New Roman" w:hAnsi="Times New Roman" w:cs="David"/>
          <w:sz w:val="24"/>
          <w:szCs w:val="24"/>
          <w:rtl/>
        </w:rPr>
      </w:pPr>
    </w:p>
    <w:p w14:paraId="45C252BE" w14:textId="77777777" w:rsidR="00D6611A" w:rsidRPr="00D6611A" w:rsidRDefault="00D6611A" w:rsidP="00D6611A">
      <w:pPr>
        <w:numPr>
          <w:ilvl w:val="0"/>
          <w:numId w:val="5"/>
        </w:numPr>
        <w:spacing w:after="0" w:line="240" w:lineRule="auto"/>
        <w:jc w:val="both"/>
        <w:rPr>
          <w:rFonts w:ascii="Times New Roman" w:eastAsia="Times New Roman" w:hAnsi="Times New Roman" w:cs="David"/>
          <w:sz w:val="28"/>
          <w:szCs w:val="28"/>
        </w:rPr>
      </w:pPr>
      <w:r w:rsidRPr="00D6611A">
        <w:rPr>
          <w:rFonts w:ascii="Times New Roman" w:eastAsia="Times New Roman" w:hAnsi="Times New Roman" w:cs="David" w:hint="cs"/>
          <w:b/>
          <w:bCs/>
          <w:sz w:val="28"/>
          <w:szCs w:val="28"/>
          <w:u w:val="single"/>
          <w:rtl/>
        </w:rPr>
        <w:t>כללי</w:t>
      </w:r>
    </w:p>
    <w:p w14:paraId="4AED2C39" w14:textId="77777777" w:rsidR="00D6611A" w:rsidRPr="00D6611A" w:rsidRDefault="00D6611A" w:rsidP="00D6611A">
      <w:pPr>
        <w:spacing w:after="0"/>
        <w:ind w:left="360"/>
        <w:jc w:val="both"/>
        <w:rPr>
          <w:rFonts w:ascii="Times New Roman" w:eastAsia="Times New Roman" w:hAnsi="Times New Roman" w:cs="David"/>
          <w:sz w:val="28"/>
          <w:szCs w:val="28"/>
        </w:rPr>
      </w:pPr>
    </w:p>
    <w:p w14:paraId="07C66173"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החברה מעוניינת לקבל הצעות פרטניות לתכנון לניהול אמנותי, הפקה טכנית וביצוע לפעילות מוסיקלית בשכונות המגזר החרדי על גבי משאיות בהתאם למפורט במסמך זה. </w:t>
      </w:r>
    </w:p>
    <w:p w14:paraId="60952AFA"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559EAD7C"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על תקציב האירוע לכלול:</w:t>
      </w:r>
    </w:p>
    <w:p w14:paraId="437240C5"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112B8D6D"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את כלל ההוצאות הנדרשות לשם הניהול האמנותי, הפקה טכנית וביצוע עבור המופעים האומנותיים שיתקיימו על גבי המשאיות לרבות המשאיות עצמן, תכנים נוספים כגון דיג'י</w:t>
      </w:r>
      <w:r w:rsidRPr="00D6611A">
        <w:rPr>
          <w:rFonts w:ascii="Times New Roman" w:eastAsia="Times New Roman" w:hAnsi="Times New Roman" w:cs="David" w:hint="eastAsia"/>
          <w:sz w:val="24"/>
          <w:szCs w:val="24"/>
          <w:rtl/>
        </w:rPr>
        <w:t>י</w:t>
      </w:r>
      <w:r w:rsidRPr="00D6611A">
        <w:rPr>
          <w:rFonts w:ascii="Times New Roman" w:eastAsia="Times New Roman" w:hAnsi="Times New Roman" w:cs="David" w:hint="cs"/>
          <w:sz w:val="24"/>
          <w:szCs w:val="24"/>
          <w:rtl/>
        </w:rPr>
        <w:t xml:space="preserve">, הוצאות פרסום (לרבות שידור חי של המופעים בערוץ רדיו רלבנטי)  והוצאות הפקה. </w:t>
      </w:r>
    </w:p>
    <w:p w14:paraId="4EDD497E"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שכר המציע כולל מע"מ </w:t>
      </w:r>
      <w:r w:rsidRPr="00D6611A">
        <w:rPr>
          <w:rFonts w:ascii="Times New Roman" w:eastAsia="Times New Roman" w:hAnsi="Times New Roman" w:cs="David"/>
          <w:sz w:val="24"/>
          <w:szCs w:val="24"/>
          <w:rtl/>
        </w:rPr>
        <w:t>–</w:t>
      </w:r>
      <w:r w:rsidRPr="00D6611A">
        <w:rPr>
          <w:rFonts w:ascii="Times New Roman" w:eastAsia="Times New Roman" w:hAnsi="Times New Roman" w:cs="David" w:hint="cs"/>
          <w:sz w:val="24"/>
          <w:szCs w:val="24"/>
          <w:rtl/>
        </w:rPr>
        <w:t xml:space="preserve"> השכר כלול בתקציב.</w:t>
      </w:r>
    </w:p>
    <w:p w14:paraId="1A5937C6"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6BBD67F7"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5C4A620B"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תנאי סף</w:t>
      </w:r>
    </w:p>
    <w:p w14:paraId="2CA02ED1" w14:textId="77777777" w:rsidR="00D6611A" w:rsidRPr="00D6611A" w:rsidRDefault="00D6611A" w:rsidP="00D6611A">
      <w:pPr>
        <w:spacing w:after="0" w:line="240" w:lineRule="auto"/>
        <w:ind w:left="360"/>
        <w:jc w:val="both"/>
        <w:rPr>
          <w:rFonts w:ascii="Times New Roman" w:eastAsia="Times New Roman" w:hAnsi="Times New Roman" w:cs="David"/>
          <w:b/>
          <w:bCs/>
          <w:sz w:val="24"/>
          <w:szCs w:val="24"/>
          <w:u w:val="single"/>
          <w:rtl/>
          <w:lang w:eastAsia="he-IL"/>
        </w:rPr>
      </w:pPr>
    </w:p>
    <w:p w14:paraId="1830D435" w14:textId="77777777" w:rsidR="00D6611A" w:rsidRPr="00D6611A" w:rsidRDefault="00D6611A" w:rsidP="00D6611A">
      <w:pPr>
        <w:spacing w:after="0" w:line="240" w:lineRule="auto"/>
        <w:ind w:left="360"/>
        <w:jc w:val="both"/>
        <w:rPr>
          <w:rFonts w:ascii="Times New Roman" w:eastAsia="Times New Roman" w:hAnsi="Times New Roman" w:cs="David"/>
          <w:sz w:val="24"/>
          <w:szCs w:val="24"/>
          <w:rtl/>
          <w:lang w:eastAsia="he-IL"/>
        </w:rPr>
      </w:pPr>
      <w:r w:rsidRPr="00D6611A">
        <w:rPr>
          <w:rFonts w:ascii="Times New Roman" w:eastAsia="Times New Roman" w:hAnsi="Times New Roman" w:cs="David" w:hint="cs"/>
          <w:sz w:val="24"/>
          <w:szCs w:val="24"/>
          <w:rtl/>
          <w:lang w:eastAsia="he-IL"/>
        </w:rPr>
        <w:t>על המגיש מענה לקול קורא זה לעמוד בכלל התנאים המצטברים שלהלן:</w:t>
      </w:r>
    </w:p>
    <w:p w14:paraId="2449A549" w14:textId="77777777" w:rsidR="00D6611A" w:rsidRPr="00D6611A" w:rsidRDefault="00D6611A" w:rsidP="00D6611A">
      <w:pPr>
        <w:spacing w:after="0" w:line="240" w:lineRule="auto"/>
        <w:ind w:left="360"/>
        <w:jc w:val="both"/>
        <w:rPr>
          <w:rFonts w:ascii="Times New Roman" w:eastAsia="Times New Roman" w:hAnsi="Times New Roman" w:cs="David"/>
          <w:sz w:val="24"/>
          <w:szCs w:val="24"/>
          <w:rtl/>
          <w:lang w:eastAsia="he-IL"/>
        </w:rPr>
      </w:pPr>
    </w:p>
    <w:p w14:paraId="3856A58E"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המציע הינו בעל ניסיון בניהול אומנותי של אירועים מוסיקליים דומים למגזר החרדי. על המציע להציג ניסיון בשלושה אירועים לפחות בהם ניהל אמנותית אירועים מוסיקליים דומים בין השנים 2017-2019.</w:t>
      </w:r>
    </w:p>
    <w:p w14:paraId="6F1A0FBA" w14:textId="77777777" w:rsidR="00D6611A" w:rsidRPr="00D6611A" w:rsidRDefault="00D6611A" w:rsidP="00D6611A">
      <w:pPr>
        <w:spacing w:after="0"/>
        <w:ind w:left="792"/>
        <w:jc w:val="both"/>
        <w:rPr>
          <w:rFonts w:ascii="Times New Roman" w:eastAsia="Times New Roman" w:hAnsi="Times New Roman" w:cs="David"/>
          <w:sz w:val="24"/>
          <w:szCs w:val="24"/>
          <w:rtl/>
        </w:rPr>
      </w:pPr>
    </w:p>
    <w:p w14:paraId="55DA35ED" w14:textId="77777777" w:rsidR="00D6611A" w:rsidRPr="00D6611A" w:rsidRDefault="00D6611A" w:rsidP="00D6611A">
      <w:pPr>
        <w:spacing w:after="0"/>
        <w:ind w:left="792"/>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המציע יפרט לפחות 3 אירועים כמפורט לעיל לרבות  שם המזמין, פרטי קשר מטעם המזמין, מידע כללי על האירוע ותוכנו, פירוט אנשי קשר אצל מזמיני האירועים.</w:t>
      </w:r>
    </w:p>
    <w:p w14:paraId="2F53998B" w14:textId="77777777" w:rsidR="00D6611A" w:rsidRPr="00D6611A" w:rsidRDefault="00D6611A" w:rsidP="00D6611A">
      <w:pPr>
        <w:spacing w:after="0"/>
        <w:ind w:left="792"/>
        <w:jc w:val="both"/>
        <w:rPr>
          <w:rFonts w:ascii="Times New Roman" w:eastAsia="Times New Roman" w:hAnsi="Times New Roman" w:cs="David"/>
          <w:sz w:val="24"/>
          <w:szCs w:val="24"/>
        </w:rPr>
      </w:pPr>
    </w:p>
    <w:p w14:paraId="3536382C"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בעל ניסיון בהפקת אירועים ששודרו בשידור חי בתחנות רדיו מקומיות בין השנים 2017-2019.</w:t>
      </w:r>
    </w:p>
    <w:p w14:paraId="7C15BF2E" w14:textId="77777777" w:rsidR="00D6611A" w:rsidRPr="00D6611A" w:rsidRDefault="00D6611A" w:rsidP="00D6611A">
      <w:pPr>
        <w:spacing w:after="0"/>
        <w:ind w:left="792"/>
        <w:jc w:val="both"/>
        <w:rPr>
          <w:rFonts w:ascii="Times New Roman" w:eastAsia="Times New Roman" w:hAnsi="Times New Roman" w:cs="David"/>
          <w:sz w:val="24"/>
          <w:szCs w:val="24"/>
          <w:rtl/>
        </w:rPr>
      </w:pPr>
    </w:p>
    <w:p w14:paraId="695447B0" w14:textId="77777777" w:rsidR="00D6611A" w:rsidRPr="00D6611A" w:rsidRDefault="00D6611A" w:rsidP="00D6611A">
      <w:pPr>
        <w:spacing w:after="0"/>
        <w:jc w:val="both"/>
        <w:rPr>
          <w:rFonts w:ascii="Times New Roman" w:eastAsia="Times New Roman" w:hAnsi="Times New Roman" w:cs="David"/>
          <w:b/>
          <w:bCs/>
          <w:sz w:val="24"/>
          <w:szCs w:val="24"/>
          <w:rtl/>
        </w:rPr>
      </w:pPr>
      <w:r w:rsidRPr="00D6611A">
        <w:rPr>
          <w:rFonts w:ascii="Times New Roman" w:eastAsia="Times New Roman" w:hAnsi="Times New Roman" w:cs="David" w:hint="cs"/>
          <w:sz w:val="24"/>
          <w:szCs w:val="24"/>
          <w:rtl/>
        </w:rPr>
        <w:t xml:space="preserve">             </w:t>
      </w:r>
      <w:r w:rsidRPr="00D6611A">
        <w:rPr>
          <w:rFonts w:ascii="Times New Roman" w:eastAsia="Times New Roman" w:hAnsi="Times New Roman" w:cs="David" w:hint="cs"/>
          <w:b/>
          <w:bCs/>
          <w:sz w:val="24"/>
          <w:szCs w:val="24"/>
          <w:rtl/>
        </w:rPr>
        <w:t>על המציע לפרט את ניסיונו בהפקת אירועים ששודרו בשידור חי, זהות האירועי</w:t>
      </w:r>
      <w:r w:rsidRPr="00D6611A">
        <w:rPr>
          <w:rFonts w:ascii="Times New Roman" w:eastAsia="Times New Roman" w:hAnsi="Times New Roman" w:cs="David" w:hint="eastAsia"/>
          <w:b/>
          <w:bCs/>
          <w:sz w:val="24"/>
          <w:szCs w:val="24"/>
          <w:rtl/>
        </w:rPr>
        <w:t>ם</w:t>
      </w:r>
      <w:r w:rsidRPr="00D6611A">
        <w:rPr>
          <w:rFonts w:ascii="Times New Roman" w:eastAsia="Times New Roman" w:hAnsi="Times New Roman" w:cs="David" w:hint="cs"/>
          <w:b/>
          <w:bCs/>
          <w:sz w:val="24"/>
          <w:szCs w:val="24"/>
          <w:rtl/>
        </w:rPr>
        <w:t>/הגופים אשר לגביהם    התקיים האירוע ; שמות אנשי קשר אצל המזמין.</w:t>
      </w:r>
    </w:p>
    <w:p w14:paraId="614F0E11" w14:textId="77777777" w:rsidR="00D6611A" w:rsidRPr="00D6611A" w:rsidRDefault="00D6611A" w:rsidP="00D6611A">
      <w:pPr>
        <w:spacing w:after="0"/>
        <w:jc w:val="both"/>
        <w:rPr>
          <w:rFonts w:ascii="Times New Roman" w:eastAsia="Times New Roman" w:hAnsi="Times New Roman" w:cs="David"/>
          <w:b/>
          <w:bCs/>
          <w:sz w:val="24"/>
          <w:szCs w:val="24"/>
          <w:rtl/>
        </w:rPr>
      </w:pPr>
    </w:p>
    <w:p w14:paraId="30DB87EE" w14:textId="77777777" w:rsidR="00D6611A" w:rsidRPr="00D6611A" w:rsidRDefault="00D6611A" w:rsidP="00D6611A">
      <w:pPr>
        <w:spacing w:after="0"/>
        <w:jc w:val="both"/>
        <w:rPr>
          <w:rFonts w:ascii="Times New Roman" w:eastAsia="Times New Roman" w:hAnsi="Times New Roman" w:cs="David"/>
          <w:sz w:val="24"/>
          <w:szCs w:val="24"/>
          <w:rtl/>
        </w:rPr>
      </w:pPr>
    </w:p>
    <w:p w14:paraId="70FA828F" w14:textId="77777777" w:rsidR="00D6611A" w:rsidRPr="00D6611A" w:rsidRDefault="00D6611A" w:rsidP="00D6611A">
      <w:pPr>
        <w:spacing w:after="0"/>
        <w:jc w:val="both"/>
        <w:rPr>
          <w:rFonts w:ascii="Times New Roman" w:eastAsia="Times New Roman" w:hAnsi="Times New Roman" w:cs="David"/>
          <w:sz w:val="24"/>
          <w:szCs w:val="24"/>
          <w:rtl/>
        </w:rPr>
      </w:pPr>
    </w:p>
    <w:p w14:paraId="7901C407" w14:textId="77777777" w:rsidR="00D6611A" w:rsidRDefault="00D6611A" w:rsidP="00D6611A">
      <w:pPr>
        <w:spacing w:after="0" w:line="240" w:lineRule="auto"/>
        <w:jc w:val="both"/>
        <w:rPr>
          <w:rFonts w:ascii="Times New Roman" w:eastAsia="Times New Roman" w:hAnsi="Times New Roman" w:cs="David"/>
          <w:b/>
          <w:bCs/>
          <w:sz w:val="28"/>
          <w:szCs w:val="28"/>
          <w:u w:val="single"/>
          <w:rtl/>
        </w:rPr>
      </w:pPr>
    </w:p>
    <w:p w14:paraId="120E6688" w14:textId="77777777" w:rsidR="00D6611A" w:rsidRDefault="00D6611A" w:rsidP="00D6611A">
      <w:pPr>
        <w:spacing w:after="0" w:line="240" w:lineRule="auto"/>
        <w:jc w:val="both"/>
        <w:rPr>
          <w:rFonts w:ascii="Times New Roman" w:eastAsia="Times New Roman" w:hAnsi="Times New Roman" w:cs="David"/>
          <w:b/>
          <w:bCs/>
          <w:sz w:val="28"/>
          <w:szCs w:val="28"/>
          <w:u w:val="single"/>
          <w:rtl/>
        </w:rPr>
      </w:pPr>
    </w:p>
    <w:p w14:paraId="556FA4A1" w14:textId="2F5A6F87" w:rsidR="00D6611A" w:rsidRPr="00D6611A" w:rsidRDefault="00D6611A" w:rsidP="00D6611A">
      <w:pPr>
        <w:pStyle w:val="a9"/>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האירועים והתחייבויות המציע</w:t>
      </w:r>
    </w:p>
    <w:p w14:paraId="370B97EB" w14:textId="77777777" w:rsidR="00D6611A" w:rsidRPr="00D6611A" w:rsidRDefault="00D6611A" w:rsidP="00D6611A">
      <w:pPr>
        <w:spacing w:after="0"/>
        <w:ind w:left="360"/>
        <w:jc w:val="both"/>
        <w:rPr>
          <w:rFonts w:ascii="Times New Roman" w:eastAsia="Times New Roman" w:hAnsi="Times New Roman" w:cs="David"/>
          <w:b/>
          <w:bCs/>
          <w:sz w:val="28"/>
          <w:szCs w:val="28"/>
          <w:u w:val="single"/>
        </w:rPr>
      </w:pPr>
    </w:p>
    <w:p w14:paraId="52CFEDA2" w14:textId="77777777" w:rsidR="00D6611A" w:rsidRPr="00D6611A" w:rsidRDefault="00D6611A" w:rsidP="00D6611A">
      <w:pPr>
        <w:spacing w:after="0"/>
        <w:ind w:left="360"/>
        <w:jc w:val="both"/>
        <w:rPr>
          <w:rFonts w:ascii="Times New Roman" w:eastAsia="Times New Roman" w:hAnsi="Times New Roman" w:cs="David"/>
          <w:sz w:val="10"/>
          <w:szCs w:val="10"/>
          <w:rtl/>
        </w:rPr>
      </w:pPr>
    </w:p>
    <w:p w14:paraId="0DDC42D6" w14:textId="77777777"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הפרטים המובאים בסעיף זה להלן הינם כלליים בלבד והוראות הסעיף תחייבנה את הצדדים רק במקרים אשר בהם אין התייחסות אחרת מפורטת ומפורשת במסמכי קול קורא זה לרבות ההסכם. הייתה התייחסות אחרת כאמור, תחייב ההוראה האחרת והמפורטת.</w:t>
      </w:r>
    </w:p>
    <w:p w14:paraId="55FCBD32" w14:textId="29FED7EF"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 xml:space="preserve">הפעילות המוסיקלית בשכונות המגזר החרדי על גבי משאיות תתקיים </w:t>
      </w:r>
      <w:r w:rsidR="00842F77" w:rsidRPr="00D6611A">
        <w:rPr>
          <w:rFonts w:ascii="Times New Roman" w:eastAsia="Times New Roman" w:hAnsi="Times New Roman" w:cs="David" w:hint="cs"/>
          <w:sz w:val="24"/>
          <w:szCs w:val="24"/>
          <w:rtl/>
        </w:rPr>
        <w:t>ב</w:t>
      </w:r>
      <w:r w:rsidR="00842F77">
        <w:rPr>
          <w:rFonts w:ascii="Times New Roman" w:eastAsia="Times New Roman" w:hAnsi="Times New Roman" w:cs="David" w:hint="cs"/>
          <w:sz w:val="24"/>
          <w:szCs w:val="24"/>
          <w:rtl/>
        </w:rPr>
        <w:t>שלושה ימי חמישי בחודש אוגוסט</w:t>
      </w:r>
      <w:r w:rsidRPr="00D6611A">
        <w:rPr>
          <w:rFonts w:ascii="Times New Roman" w:eastAsia="Times New Roman" w:hAnsi="Times New Roman" w:cs="David" w:hint="cs"/>
          <w:sz w:val="24"/>
          <w:szCs w:val="24"/>
          <w:rtl/>
        </w:rPr>
        <w:t xml:space="preserve"> </w:t>
      </w:r>
      <w:r w:rsidR="00232840">
        <w:rPr>
          <w:rFonts w:ascii="Times New Roman" w:eastAsia="Times New Roman" w:hAnsi="Times New Roman" w:cs="David" w:hint="cs"/>
          <w:sz w:val="24"/>
          <w:szCs w:val="24"/>
          <w:rtl/>
        </w:rPr>
        <w:t xml:space="preserve"> </w:t>
      </w:r>
      <w:r w:rsidRPr="00D6611A">
        <w:rPr>
          <w:rFonts w:ascii="Times New Roman" w:eastAsia="Times New Roman" w:hAnsi="Times New Roman" w:cs="David" w:hint="cs"/>
          <w:sz w:val="24"/>
          <w:szCs w:val="24"/>
          <w:rtl/>
        </w:rPr>
        <w:t>2020</w:t>
      </w:r>
      <w:r w:rsidR="00232840">
        <w:rPr>
          <w:rFonts w:ascii="Times New Roman" w:eastAsia="Times New Roman" w:hAnsi="Times New Roman" w:cs="David" w:hint="cs"/>
          <w:sz w:val="24"/>
          <w:szCs w:val="24"/>
          <w:rtl/>
        </w:rPr>
        <w:t xml:space="preserve"> (מועדים מדויקים ימסרו לספק הזוכה )</w:t>
      </w:r>
      <w:r w:rsidRPr="00D6611A">
        <w:rPr>
          <w:rFonts w:ascii="Times New Roman" w:eastAsia="Times New Roman" w:hAnsi="Times New Roman" w:cs="David" w:hint="cs"/>
          <w:sz w:val="24"/>
          <w:szCs w:val="24"/>
          <w:rtl/>
        </w:rPr>
        <w:t>.</w:t>
      </w:r>
    </w:p>
    <w:p w14:paraId="5BF2FC82"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על המועמד שייבחר לנהל ולהפיק אמנותית את הפעילות, לרבות ומבלי לגרוע מכלליות האמור לעיל:</w:t>
      </w:r>
    </w:p>
    <w:p w14:paraId="13CDDCCC" w14:textId="77777777" w:rsidR="00D6611A" w:rsidRPr="00D6611A" w:rsidRDefault="00D6611A" w:rsidP="00D6611A">
      <w:pPr>
        <w:spacing w:after="0"/>
        <w:ind w:left="792"/>
        <w:jc w:val="both"/>
        <w:rPr>
          <w:rFonts w:ascii="Times New Roman" w:eastAsia="Times New Roman" w:hAnsi="Times New Roman" w:cs="David"/>
          <w:sz w:val="24"/>
          <w:szCs w:val="24"/>
        </w:rPr>
      </w:pPr>
    </w:p>
    <w:p w14:paraId="5B9C4238"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יצירת תכנית אומנותית המשלבת אומנים שונים מהשורה הראשונה שיופיעו במהלך הפעילות בשכונות שונות.</w:t>
      </w:r>
    </w:p>
    <w:p w14:paraId="14A53C75" w14:textId="77777777" w:rsidR="00D6611A" w:rsidRPr="00D6611A" w:rsidRDefault="00D6611A" w:rsidP="00D6611A">
      <w:pPr>
        <w:spacing w:after="0"/>
        <w:ind w:left="1558"/>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 xml:space="preserve">דוגמאות </w:t>
      </w:r>
      <w:proofErr w:type="spellStart"/>
      <w:r w:rsidRPr="00D6611A">
        <w:rPr>
          <w:rFonts w:ascii="Times New Roman" w:eastAsia="Times New Roman" w:hAnsi="Times New Roman" w:cs="David" w:hint="cs"/>
          <w:b/>
          <w:bCs/>
          <w:sz w:val="24"/>
          <w:szCs w:val="24"/>
          <w:rtl/>
        </w:rPr>
        <w:t>לאמנים</w:t>
      </w:r>
      <w:proofErr w:type="spellEnd"/>
      <w:r w:rsidRPr="00D6611A">
        <w:rPr>
          <w:rFonts w:ascii="Times New Roman" w:eastAsia="Times New Roman" w:hAnsi="Times New Roman" w:cs="David" w:hint="cs"/>
          <w:b/>
          <w:bCs/>
          <w:sz w:val="24"/>
          <w:szCs w:val="24"/>
          <w:rtl/>
        </w:rPr>
        <w:t xml:space="preserve"> פוטנציאליים:</w:t>
      </w:r>
      <w:r w:rsidRPr="00D6611A">
        <w:rPr>
          <w:rFonts w:ascii="Times New Roman" w:eastAsia="Times New Roman" w:hAnsi="Times New Roman" w:cs="David" w:hint="cs"/>
          <w:sz w:val="24"/>
          <w:szCs w:val="24"/>
          <w:rtl/>
        </w:rPr>
        <w:t xml:space="preserve"> מנדי </w:t>
      </w:r>
      <w:proofErr w:type="spellStart"/>
      <w:r w:rsidRPr="00D6611A">
        <w:rPr>
          <w:rFonts w:ascii="Times New Roman" w:eastAsia="Times New Roman" w:hAnsi="Times New Roman" w:cs="David" w:hint="cs"/>
          <w:sz w:val="24"/>
          <w:szCs w:val="24"/>
          <w:rtl/>
        </w:rPr>
        <w:t>ג'רופי</w:t>
      </w:r>
      <w:proofErr w:type="spellEnd"/>
      <w:r w:rsidRPr="00D6611A">
        <w:rPr>
          <w:rFonts w:ascii="Times New Roman" w:eastAsia="Times New Roman" w:hAnsi="Times New Roman" w:cs="David" w:hint="cs"/>
          <w:sz w:val="24"/>
          <w:szCs w:val="24"/>
          <w:rtl/>
        </w:rPr>
        <w:t xml:space="preserve">, </w:t>
      </w:r>
      <w:proofErr w:type="spellStart"/>
      <w:r w:rsidRPr="00D6611A">
        <w:rPr>
          <w:rFonts w:ascii="Times New Roman" w:eastAsia="Times New Roman" w:hAnsi="Times New Roman" w:cs="David" w:hint="cs"/>
          <w:sz w:val="24"/>
          <w:szCs w:val="24"/>
          <w:rtl/>
        </w:rPr>
        <w:t>רולי</w:t>
      </w:r>
      <w:proofErr w:type="spellEnd"/>
      <w:r w:rsidRPr="00D6611A">
        <w:rPr>
          <w:rFonts w:ascii="Times New Roman" w:eastAsia="Times New Roman" w:hAnsi="Times New Roman" w:cs="David" w:hint="cs"/>
          <w:sz w:val="24"/>
          <w:szCs w:val="24"/>
          <w:rtl/>
        </w:rPr>
        <w:t xml:space="preserve"> </w:t>
      </w:r>
      <w:proofErr w:type="spellStart"/>
      <w:r w:rsidRPr="00D6611A">
        <w:rPr>
          <w:rFonts w:ascii="Times New Roman" w:eastAsia="Times New Roman" w:hAnsi="Times New Roman" w:cs="David" w:hint="cs"/>
          <w:sz w:val="24"/>
          <w:szCs w:val="24"/>
          <w:rtl/>
        </w:rPr>
        <w:t>דיקמן</w:t>
      </w:r>
      <w:proofErr w:type="spellEnd"/>
      <w:r w:rsidRPr="00D6611A">
        <w:rPr>
          <w:rFonts w:ascii="Times New Roman" w:eastAsia="Times New Roman" w:hAnsi="Times New Roman" w:cs="David" w:hint="cs"/>
          <w:sz w:val="24"/>
          <w:szCs w:val="24"/>
          <w:rtl/>
        </w:rPr>
        <w:t xml:space="preserve">, קובי </w:t>
      </w:r>
      <w:proofErr w:type="spellStart"/>
      <w:r w:rsidRPr="00D6611A">
        <w:rPr>
          <w:rFonts w:ascii="Times New Roman" w:eastAsia="Times New Roman" w:hAnsi="Times New Roman" w:cs="David" w:hint="cs"/>
          <w:sz w:val="24"/>
          <w:szCs w:val="24"/>
          <w:rtl/>
        </w:rPr>
        <w:t>ברומר</w:t>
      </w:r>
      <w:proofErr w:type="spellEnd"/>
      <w:r w:rsidRPr="00D6611A">
        <w:rPr>
          <w:rFonts w:ascii="Times New Roman" w:eastAsia="Times New Roman" w:hAnsi="Times New Roman" w:cs="David" w:hint="cs"/>
          <w:sz w:val="24"/>
          <w:szCs w:val="24"/>
          <w:rtl/>
        </w:rPr>
        <w:t xml:space="preserve">, </w:t>
      </w:r>
      <w:proofErr w:type="spellStart"/>
      <w:r w:rsidRPr="00D6611A">
        <w:rPr>
          <w:rFonts w:ascii="Times New Roman" w:eastAsia="Times New Roman" w:hAnsi="Times New Roman" w:cs="David" w:hint="cs"/>
          <w:sz w:val="24"/>
          <w:szCs w:val="24"/>
          <w:rtl/>
        </w:rPr>
        <w:t>עמירן</w:t>
      </w:r>
      <w:proofErr w:type="spellEnd"/>
      <w:r w:rsidRPr="00D6611A">
        <w:rPr>
          <w:rFonts w:ascii="Times New Roman" w:eastAsia="Times New Roman" w:hAnsi="Times New Roman" w:cs="David" w:hint="cs"/>
          <w:sz w:val="24"/>
          <w:szCs w:val="24"/>
          <w:rtl/>
        </w:rPr>
        <w:t xml:space="preserve"> דביר, נפתלי </w:t>
      </w:r>
      <w:proofErr w:type="spellStart"/>
      <w:r w:rsidRPr="00D6611A">
        <w:rPr>
          <w:rFonts w:ascii="Times New Roman" w:eastAsia="Times New Roman" w:hAnsi="Times New Roman" w:cs="David" w:hint="cs"/>
          <w:sz w:val="24"/>
          <w:szCs w:val="24"/>
          <w:rtl/>
        </w:rPr>
        <w:t>קמפה</w:t>
      </w:r>
      <w:proofErr w:type="spellEnd"/>
      <w:r w:rsidRPr="00D6611A">
        <w:rPr>
          <w:rFonts w:ascii="Times New Roman" w:eastAsia="Times New Roman" w:hAnsi="Times New Roman" w:cs="David" w:hint="cs"/>
          <w:sz w:val="24"/>
          <w:szCs w:val="24"/>
          <w:rtl/>
        </w:rPr>
        <w:t xml:space="preserve">, פיני </w:t>
      </w:r>
      <w:proofErr w:type="spellStart"/>
      <w:r w:rsidRPr="00D6611A">
        <w:rPr>
          <w:rFonts w:ascii="Times New Roman" w:eastAsia="Times New Roman" w:hAnsi="Times New Roman" w:cs="David" w:hint="cs"/>
          <w:sz w:val="24"/>
          <w:szCs w:val="24"/>
          <w:rtl/>
        </w:rPr>
        <w:t>איינהורן</w:t>
      </w:r>
      <w:proofErr w:type="spellEnd"/>
      <w:r w:rsidRPr="00D6611A">
        <w:rPr>
          <w:rFonts w:ascii="Times New Roman" w:eastAsia="Times New Roman" w:hAnsi="Times New Roman" w:cs="David" w:hint="cs"/>
          <w:sz w:val="24"/>
          <w:szCs w:val="24"/>
          <w:rtl/>
        </w:rPr>
        <w:t xml:space="preserve">, אלי </w:t>
      </w:r>
      <w:proofErr w:type="spellStart"/>
      <w:r w:rsidRPr="00D6611A">
        <w:rPr>
          <w:rFonts w:ascii="Times New Roman" w:eastAsia="Times New Roman" w:hAnsi="Times New Roman" w:cs="David" w:hint="cs"/>
          <w:sz w:val="24"/>
          <w:szCs w:val="24"/>
          <w:rtl/>
        </w:rPr>
        <w:t>הרצליך</w:t>
      </w:r>
      <w:proofErr w:type="spellEnd"/>
      <w:r w:rsidRPr="00D6611A">
        <w:rPr>
          <w:rFonts w:ascii="Times New Roman" w:eastAsia="Times New Roman" w:hAnsi="Times New Roman" w:cs="David" w:hint="cs"/>
          <w:sz w:val="24"/>
          <w:szCs w:val="24"/>
          <w:rtl/>
        </w:rPr>
        <w:t xml:space="preserve">, </w:t>
      </w:r>
      <w:proofErr w:type="spellStart"/>
      <w:r w:rsidRPr="00D6611A">
        <w:rPr>
          <w:rFonts w:ascii="Times New Roman" w:eastAsia="Times New Roman" w:hAnsi="Times New Roman" w:cs="David" w:hint="cs"/>
          <w:sz w:val="24"/>
          <w:szCs w:val="24"/>
          <w:rtl/>
        </w:rPr>
        <w:t>שרוליק</w:t>
      </w:r>
      <w:proofErr w:type="spellEnd"/>
      <w:r w:rsidRPr="00D6611A">
        <w:rPr>
          <w:rFonts w:ascii="Times New Roman" w:eastAsia="Times New Roman" w:hAnsi="Times New Roman" w:cs="David" w:hint="cs"/>
          <w:sz w:val="24"/>
          <w:szCs w:val="24"/>
          <w:rtl/>
        </w:rPr>
        <w:t xml:space="preserve"> </w:t>
      </w:r>
      <w:proofErr w:type="spellStart"/>
      <w:r w:rsidRPr="00D6611A">
        <w:rPr>
          <w:rFonts w:ascii="Times New Roman" w:eastAsia="Times New Roman" w:hAnsi="Times New Roman" w:cs="David" w:hint="cs"/>
          <w:sz w:val="24"/>
          <w:szCs w:val="24"/>
          <w:rtl/>
        </w:rPr>
        <w:t>קלצקין</w:t>
      </w:r>
      <w:proofErr w:type="spellEnd"/>
      <w:r w:rsidRPr="00D6611A">
        <w:rPr>
          <w:rFonts w:ascii="Times New Roman" w:eastAsia="Times New Roman" w:hAnsi="Times New Roman" w:cs="David" w:hint="cs"/>
          <w:sz w:val="24"/>
          <w:szCs w:val="24"/>
          <w:rtl/>
        </w:rPr>
        <w:t xml:space="preserve">, מאיר גפני, </w:t>
      </w:r>
      <w:proofErr w:type="spellStart"/>
      <w:r w:rsidRPr="00D6611A">
        <w:rPr>
          <w:rFonts w:ascii="Times New Roman" w:eastAsia="Times New Roman" w:hAnsi="Times New Roman" w:cs="David" w:hint="cs"/>
          <w:sz w:val="24"/>
          <w:szCs w:val="24"/>
          <w:rtl/>
        </w:rPr>
        <w:t>נהקינדרלך</w:t>
      </w:r>
      <w:proofErr w:type="spellEnd"/>
      <w:r w:rsidRPr="00D6611A">
        <w:rPr>
          <w:rFonts w:ascii="Times New Roman" w:eastAsia="Times New Roman" w:hAnsi="Times New Roman" w:cs="David" w:hint="cs"/>
          <w:sz w:val="24"/>
          <w:szCs w:val="24"/>
          <w:rtl/>
        </w:rPr>
        <w:t xml:space="preserve">, חיים ישראל, יובל טייב, יניב בן משיח, </w:t>
      </w:r>
      <w:proofErr w:type="spellStart"/>
      <w:r w:rsidRPr="00D6611A">
        <w:rPr>
          <w:rFonts w:ascii="Times New Roman" w:eastAsia="Times New Roman" w:hAnsi="Times New Roman" w:cs="David" w:hint="cs"/>
          <w:sz w:val="24"/>
          <w:szCs w:val="24"/>
          <w:rtl/>
        </w:rPr>
        <w:t>מידד</w:t>
      </w:r>
      <w:proofErr w:type="spellEnd"/>
      <w:r w:rsidRPr="00D6611A">
        <w:rPr>
          <w:rFonts w:ascii="Times New Roman" w:eastAsia="Times New Roman" w:hAnsi="Times New Roman" w:cs="David" w:hint="cs"/>
          <w:sz w:val="24"/>
          <w:szCs w:val="24"/>
          <w:rtl/>
        </w:rPr>
        <w:t xml:space="preserve"> טסה, איציק אשל.</w:t>
      </w:r>
    </w:p>
    <w:p w14:paraId="220D0D6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שילוב תכנים נוספים לרבות דיג'</w:t>
      </w:r>
      <w:r w:rsidRPr="00D6611A">
        <w:rPr>
          <w:rFonts w:ascii="Times New Roman" w:eastAsia="Times New Roman" w:hAnsi="Times New Roman" w:cs="David" w:hint="eastAsia"/>
          <w:sz w:val="24"/>
          <w:szCs w:val="24"/>
          <w:rtl/>
        </w:rPr>
        <w:t>יי</w:t>
      </w:r>
      <w:r w:rsidRPr="00D6611A">
        <w:rPr>
          <w:rFonts w:ascii="Times New Roman" w:eastAsia="Times New Roman" w:hAnsi="Times New Roman" w:cs="David" w:hint="cs"/>
          <w:sz w:val="24"/>
          <w:szCs w:val="24"/>
          <w:rtl/>
        </w:rPr>
        <w:t xml:space="preserve"> בתכנית האומנותית.</w:t>
      </w:r>
    </w:p>
    <w:p w14:paraId="69C6F08B"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התאמת אופי האמנים והפעילויות המוצעות לכל שכונה בהתאם לסוג האוכלוסייה המתגוררת בה.</w:t>
      </w:r>
    </w:p>
    <w:p w14:paraId="1006E814"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התכנית תיועד לחמישה מוקדים שונים שיופעלו בו זמנית בשכונות חרדיות בכל אחד מימי החמישי .</w:t>
      </w:r>
    </w:p>
    <w:p w14:paraId="74020A19" w14:textId="77777777" w:rsidR="00D6611A" w:rsidRPr="00D6611A" w:rsidRDefault="00D6611A" w:rsidP="00D6611A">
      <w:pPr>
        <w:spacing w:after="0"/>
        <w:ind w:left="1558"/>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דוגמאות לשכונות חרדיות:</w:t>
      </w:r>
      <w:r w:rsidRPr="00D6611A">
        <w:rPr>
          <w:rFonts w:ascii="Times New Roman" w:eastAsia="Times New Roman" w:hAnsi="Times New Roman" w:cs="David" w:hint="cs"/>
          <w:sz w:val="24"/>
          <w:szCs w:val="24"/>
          <w:rtl/>
        </w:rPr>
        <w:t xml:space="preserve"> רמות, גבעת מרדכי, נווה יעקב, רמת אשכול, </w:t>
      </w:r>
      <w:proofErr w:type="spellStart"/>
      <w:r w:rsidRPr="00D6611A">
        <w:rPr>
          <w:rFonts w:ascii="Times New Roman" w:eastAsia="Times New Roman" w:hAnsi="Times New Roman" w:cs="David" w:hint="cs"/>
          <w:sz w:val="24"/>
          <w:szCs w:val="24"/>
          <w:rtl/>
        </w:rPr>
        <w:t>סנהדריה</w:t>
      </w:r>
      <w:proofErr w:type="spellEnd"/>
      <w:r w:rsidRPr="00D6611A">
        <w:rPr>
          <w:rFonts w:ascii="Times New Roman" w:eastAsia="Times New Roman" w:hAnsi="Times New Roman" w:cs="David" w:hint="cs"/>
          <w:sz w:val="24"/>
          <w:szCs w:val="24"/>
          <w:rtl/>
        </w:rPr>
        <w:t xml:space="preserve">, רוממה, רמת שלמה, שמואל הנביא, </w:t>
      </w:r>
      <w:proofErr w:type="spellStart"/>
      <w:r w:rsidRPr="00D6611A">
        <w:rPr>
          <w:rFonts w:ascii="Times New Roman" w:eastAsia="Times New Roman" w:hAnsi="Times New Roman" w:cs="David" w:hint="cs"/>
          <w:sz w:val="24"/>
          <w:szCs w:val="24"/>
          <w:rtl/>
        </w:rPr>
        <w:t>קרית</w:t>
      </w:r>
      <w:proofErr w:type="spellEnd"/>
      <w:r w:rsidRPr="00D6611A">
        <w:rPr>
          <w:rFonts w:ascii="Times New Roman" w:eastAsia="Times New Roman" w:hAnsi="Times New Roman" w:cs="David" w:hint="cs"/>
          <w:sz w:val="24"/>
          <w:szCs w:val="24"/>
          <w:rtl/>
        </w:rPr>
        <w:t xml:space="preserve"> משה, בית וגן, הר נוף, גבעת שאול ומקור ברוך, פסגת זאב צפון.</w:t>
      </w:r>
    </w:p>
    <w:p w14:paraId="0D4A623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בכל אחת מהשכונות תתמקם הבמה הניידת ב- 3 מוקדים שונים למשך פעילות שלא תפחת מ -25 דק'.</w:t>
      </w:r>
    </w:p>
    <w:p w14:paraId="79A57DB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ניהול פעילות של פרסום ויחסי ציבור לטובת הפעילות לרבות תשדירי רדיו באמצעי הפרסום הרלבנטיים לאוכלוסיות השונות, פרסום במדיה ובעיתונות, הפצת התכנים והסרטונים ברשתות חברתיות וכיו"ב.</w:t>
      </w:r>
    </w:p>
    <w:p w14:paraId="5CD4AABF"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העברת הפעילות בשידור חי באחד מערוצי הרדיו הרלבנטיים </w:t>
      </w:r>
      <w:r w:rsidRPr="00D6611A">
        <w:rPr>
          <w:rFonts w:ascii="Times New Roman" w:eastAsia="Times New Roman" w:hAnsi="Times New Roman" w:cs="David"/>
          <w:sz w:val="24"/>
          <w:szCs w:val="24"/>
          <w:rtl/>
        </w:rPr>
        <w:t>–</w:t>
      </w:r>
      <w:r w:rsidRPr="00D6611A">
        <w:rPr>
          <w:rFonts w:ascii="Times New Roman" w:eastAsia="Times New Roman" w:hAnsi="Times New Roman" w:cs="David" w:hint="cs"/>
          <w:sz w:val="24"/>
          <w:szCs w:val="24"/>
          <w:rtl/>
        </w:rPr>
        <w:t xml:space="preserve"> הפעילות תשודר בשידור חי  מהמוקדים השונים כאשר בכל מוקד ישובץ שדרן ואיש טכני. במהלך השידור החי יוזמנו ראש העיר ו/או נציגי הציבור המקומיים שייבחרו מראש בתיאום עם חברת אריאל ועם עיריית ירושלים. נציגים אלו יישא</w:t>
      </w:r>
      <w:r w:rsidRPr="00D6611A">
        <w:rPr>
          <w:rFonts w:ascii="Times New Roman" w:eastAsia="Times New Roman" w:hAnsi="Times New Roman" w:cs="David" w:hint="eastAsia"/>
          <w:sz w:val="24"/>
          <w:szCs w:val="24"/>
          <w:rtl/>
        </w:rPr>
        <w:t>ו</w:t>
      </w:r>
      <w:r w:rsidRPr="00D6611A">
        <w:rPr>
          <w:rFonts w:ascii="Times New Roman" w:eastAsia="Times New Roman" w:hAnsi="Times New Roman" w:cs="David" w:hint="cs"/>
          <w:sz w:val="24"/>
          <w:szCs w:val="24"/>
          <w:rtl/>
        </w:rPr>
        <w:t xml:space="preserve"> ברכה לתושבי העיר ויחזקו את רוחם בימים לא קלים אלו.</w:t>
      </w:r>
    </w:p>
    <w:p w14:paraId="65A7567F"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התשלום עבור האמנים, המשאיות, התכנים הנוספים ותכני הפרסום, יתבצע באמצעות המציע הנבחר.</w:t>
      </w:r>
    </w:p>
    <w:p w14:paraId="5FAE42AA"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התשלום ליתר הספקים לרבות ספקי אבטחה, רישוי, מנהלי במה בכל נקודה, ממוני קורונה ומיתוג השמאיות יתבצע באמצעות החברה העירונית אריאל.</w:t>
      </w:r>
    </w:p>
    <w:p w14:paraId="3B406F9D"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עבודה מול מעצבים גראפיים ומול נציג החברה לשם מיתוג ופרסום הפעילות.</w:t>
      </w:r>
    </w:p>
    <w:p w14:paraId="3206BD8B"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ליווי ופיקוח על המופעים ועל השידור החי.</w:t>
      </w:r>
    </w:p>
    <w:p w14:paraId="47A2395D"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תיאום בין האמנים לבין חברת המשאיות והנגררים שתיבחר עבור כל אחת מהשכונות לרבות מפרט הגברה ותאורה מאושר ע"י משרד המופע.</w:t>
      </w:r>
    </w:p>
    <w:p w14:paraId="357F83A5"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שמירה על מסגרת התקציב כפי שנקבע </w:t>
      </w:r>
      <w:r w:rsidRPr="00D6611A">
        <w:rPr>
          <w:rFonts w:ascii="Times New Roman" w:eastAsia="Times New Roman" w:hAnsi="Times New Roman" w:cs="David"/>
          <w:sz w:val="24"/>
          <w:szCs w:val="24"/>
          <w:rtl/>
        </w:rPr>
        <w:t>–</w:t>
      </w:r>
      <w:r w:rsidRPr="00D6611A">
        <w:rPr>
          <w:rFonts w:ascii="Times New Roman" w:eastAsia="Times New Roman" w:hAnsi="Times New Roman" w:cs="David" w:hint="cs"/>
          <w:sz w:val="24"/>
          <w:szCs w:val="24"/>
          <w:rtl/>
        </w:rPr>
        <w:t xml:space="preserve"> לא תתאפשר חריגה מהתקציב </w:t>
      </w:r>
    </w:p>
    <w:p w14:paraId="77EA2921"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רכישת כלל הביטוחים הנדרשים להקמת האירועים, הפקתם ותפעולם ולכל הפחות רכישת הביטוחים בהתאם לנדרש בהסכם </w:t>
      </w:r>
      <w:proofErr w:type="spellStart"/>
      <w:r w:rsidRPr="00D6611A">
        <w:rPr>
          <w:rFonts w:ascii="Times New Roman" w:eastAsia="Times New Roman" w:hAnsi="Times New Roman" w:cs="David" w:hint="cs"/>
          <w:sz w:val="24"/>
          <w:szCs w:val="24"/>
          <w:rtl/>
        </w:rPr>
        <w:t>המצ"ב</w:t>
      </w:r>
      <w:proofErr w:type="spellEnd"/>
      <w:r w:rsidRPr="00D6611A">
        <w:rPr>
          <w:rFonts w:ascii="Times New Roman" w:eastAsia="Times New Roman" w:hAnsi="Times New Roman" w:cs="David" w:hint="cs"/>
          <w:sz w:val="24"/>
          <w:szCs w:val="24"/>
          <w:rtl/>
        </w:rPr>
        <w:t>.</w:t>
      </w:r>
    </w:p>
    <w:p w14:paraId="6D38CF2C" w14:textId="77777777" w:rsidR="00D6611A" w:rsidRPr="00D6611A" w:rsidRDefault="00D6611A" w:rsidP="00D6611A">
      <w:pPr>
        <w:spacing w:after="0"/>
        <w:ind w:left="1558"/>
        <w:jc w:val="both"/>
        <w:rPr>
          <w:rFonts w:ascii="Times New Roman" w:eastAsia="Times New Roman" w:hAnsi="Times New Roman" w:cs="David"/>
          <w:sz w:val="24"/>
          <w:szCs w:val="24"/>
        </w:rPr>
      </w:pPr>
    </w:p>
    <w:p w14:paraId="3770B250"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tl/>
        </w:rPr>
      </w:pPr>
      <w:r w:rsidRPr="00D6611A">
        <w:rPr>
          <w:rFonts w:ascii="Times New Roman" w:eastAsia="Times New Roman" w:hAnsi="Times New Roman" w:cs="David" w:hint="eastAsia"/>
          <w:sz w:val="24"/>
          <w:szCs w:val="24"/>
          <w:rtl/>
        </w:rPr>
        <w:lastRenderedPageBreak/>
        <w:t>תקופת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eastAsia"/>
          <w:sz w:val="24"/>
          <w:szCs w:val="24"/>
          <w:rtl/>
        </w:rPr>
        <w:t>ההתקשרות</w:t>
      </w:r>
      <w:r w:rsidRPr="00D6611A">
        <w:rPr>
          <w:rFonts w:ascii="Times New Roman" w:eastAsia="Times New Roman" w:hAnsi="Times New Roman" w:cs="David"/>
          <w:sz w:val="24"/>
          <w:szCs w:val="24"/>
          <w:rtl/>
        </w:rPr>
        <w:t xml:space="preserve"> בין הצדדים להסכם זה הינה מיום חתימת ההסכם ועד לתקופה שלאחר </w:t>
      </w:r>
      <w:r w:rsidRPr="00D6611A">
        <w:rPr>
          <w:rFonts w:ascii="Times New Roman" w:eastAsia="Times New Roman" w:hAnsi="Times New Roman" w:cs="David" w:hint="cs"/>
          <w:sz w:val="24"/>
          <w:szCs w:val="24"/>
          <w:rtl/>
        </w:rPr>
        <w:t>הפעילות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eastAsia"/>
          <w:sz w:val="24"/>
          <w:szCs w:val="24"/>
          <w:rtl/>
        </w:rPr>
        <w:t>בתום</w:t>
      </w:r>
      <w:r w:rsidRPr="00D6611A">
        <w:rPr>
          <w:rFonts w:ascii="Times New Roman" w:eastAsia="Times New Roman" w:hAnsi="Times New Roman" w:cs="David"/>
          <w:sz w:val="24"/>
          <w:szCs w:val="24"/>
          <w:rtl/>
        </w:rPr>
        <w:t xml:space="preserve"> הליך החזרת המתחמים ו/או השטח </w:t>
      </w:r>
      <w:r w:rsidRPr="00D6611A">
        <w:rPr>
          <w:rFonts w:ascii="Times New Roman" w:eastAsia="Times New Roman" w:hAnsi="Times New Roman" w:cs="David" w:hint="cs"/>
          <w:sz w:val="24"/>
          <w:szCs w:val="24"/>
          <w:rtl/>
        </w:rPr>
        <w:t>בו התקיימה הפעילות</w:t>
      </w:r>
      <w:r w:rsidRPr="00D6611A">
        <w:rPr>
          <w:rFonts w:ascii="Times New Roman" w:eastAsia="Times New Roman" w:hAnsi="Times New Roman" w:cs="David"/>
          <w:sz w:val="24"/>
          <w:szCs w:val="24"/>
          <w:rtl/>
        </w:rPr>
        <w:t xml:space="preserve"> לקדמות</w:t>
      </w:r>
      <w:r w:rsidRPr="00D6611A">
        <w:rPr>
          <w:rFonts w:ascii="Times New Roman" w:eastAsia="Times New Roman" w:hAnsi="Times New Roman" w:cs="David" w:hint="cs"/>
          <w:sz w:val="24"/>
          <w:szCs w:val="24"/>
          <w:rtl/>
        </w:rPr>
        <w:t>ו</w:t>
      </w:r>
      <w:r w:rsidRPr="00D6611A">
        <w:rPr>
          <w:rFonts w:ascii="Times New Roman" w:eastAsia="Times New Roman" w:hAnsi="Times New Roman" w:cs="David"/>
          <w:sz w:val="24"/>
          <w:szCs w:val="24"/>
          <w:rtl/>
        </w:rPr>
        <w:t xml:space="preserve">, ופינוי כל שטחי </w:t>
      </w:r>
      <w:r w:rsidRPr="00D6611A">
        <w:rPr>
          <w:rFonts w:ascii="Times New Roman" w:eastAsia="Times New Roman" w:hAnsi="Times New Roman" w:cs="David" w:hint="cs"/>
          <w:sz w:val="24"/>
          <w:szCs w:val="24"/>
          <w:rtl/>
        </w:rPr>
        <w:t>הפעילות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eastAsia"/>
          <w:sz w:val="24"/>
          <w:szCs w:val="24"/>
          <w:rtl/>
        </w:rPr>
        <w:t>מכל</w:t>
      </w:r>
      <w:r w:rsidRPr="00D6611A">
        <w:rPr>
          <w:rFonts w:ascii="Times New Roman" w:eastAsia="Times New Roman" w:hAnsi="Times New Roman" w:cs="David"/>
          <w:sz w:val="24"/>
          <w:szCs w:val="24"/>
          <w:rtl/>
        </w:rPr>
        <w:t xml:space="preserve"> בנייה, הקמה, הרכבה והתקנה שנעשו לטובת </w:t>
      </w:r>
      <w:r w:rsidRPr="00D6611A">
        <w:rPr>
          <w:rFonts w:ascii="Times New Roman" w:eastAsia="Times New Roman" w:hAnsi="Times New Roman" w:cs="David" w:hint="cs"/>
          <w:sz w:val="24"/>
          <w:szCs w:val="24"/>
          <w:rtl/>
        </w:rPr>
        <w:t xml:space="preserve">הפעילות ו/או בקשר אליה. </w:t>
      </w:r>
    </w:p>
    <w:p w14:paraId="79756D1E" w14:textId="77777777" w:rsidR="00D6611A" w:rsidRPr="00D6611A" w:rsidRDefault="00D6611A" w:rsidP="00D6611A">
      <w:pPr>
        <w:spacing w:after="0"/>
        <w:jc w:val="both"/>
        <w:rPr>
          <w:rFonts w:ascii="Times New Roman" w:eastAsia="Times New Roman" w:hAnsi="Times New Roman" w:cs="David"/>
          <w:sz w:val="24"/>
          <w:szCs w:val="24"/>
          <w:rtl/>
        </w:rPr>
      </w:pPr>
      <w:r w:rsidRPr="00D6611A">
        <w:rPr>
          <w:rFonts w:ascii="Times New Roman" w:eastAsia="Times New Roman" w:hAnsi="Times New Roman" w:cs="David"/>
          <w:sz w:val="24"/>
          <w:szCs w:val="24"/>
          <w:rtl/>
        </w:rPr>
        <w:t> </w:t>
      </w:r>
    </w:p>
    <w:p w14:paraId="28E811BC" w14:textId="77777777" w:rsidR="00D6611A" w:rsidRPr="00D6611A" w:rsidRDefault="00D6611A" w:rsidP="00D6611A">
      <w:pPr>
        <w:spacing w:after="0"/>
        <w:jc w:val="both"/>
        <w:rPr>
          <w:rFonts w:ascii="Times New Roman" w:eastAsia="Times New Roman" w:hAnsi="Times New Roman" w:cs="David"/>
          <w:sz w:val="24"/>
          <w:szCs w:val="24"/>
          <w:rtl/>
        </w:rPr>
      </w:pPr>
    </w:p>
    <w:p w14:paraId="69FD1A42"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ההצעה</w:t>
      </w:r>
    </w:p>
    <w:p w14:paraId="2DE54253" w14:textId="77777777" w:rsidR="00D6611A" w:rsidRPr="00D6611A" w:rsidRDefault="00D6611A" w:rsidP="00D6611A">
      <w:pPr>
        <w:spacing w:after="0"/>
        <w:ind w:left="360"/>
        <w:jc w:val="both"/>
        <w:rPr>
          <w:rFonts w:ascii="Times New Roman" w:eastAsia="Times New Roman" w:hAnsi="Times New Roman" w:cs="David"/>
          <w:b/>
          <w:bCs/>
          <w:sz w:val="28"/>
          <w:szCs w:val="28"/>
          <w:u w:val="single"/>
        </w:rPr>
      </w:pPr>
    </w:p>
    <w:p w14:paraId="4F2E36A7" w14:textId="77777777"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המעוניינים להגיש מענה לקול קורא זה יגישו את המסמכים הבאים:</w:t>
      </w:r>
    </w:p>
    <w:p w14:paraId="3AF38FF7" w14:textId="77777777" w:rsidR="00D6611A" w:rsidRPr="00D6611A" w:rsidRDefault="00D6611A" w:rsidP="00D6611A">
      <w:pPr>
        <w:spacing w:after="0"/>
        <w:ind w:left="360"/>
        <w:jc w:val="both"/>
        <w:rPr>
          <w:rFonts w:ascii="Times New Roman" w:eastAsia="Times New Roman" w:hAnsi="Times New Roman" w:cs="David"/>
          <w:sz w:val="28"/>
          <w:szCs w:val="28"/>
          <w:rtl/>
        </w:rPr>
      </w:pPr>
    </w:p>
    <w:p w14:paraId="2CE6D4C4"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כלל </w:t>
      </w:r>
      <w:r w:rsidRPr="00D6611A">
        <w:rPr>
          <w:rFonts w:ascii="Times New Roman" w:eastAsia="Times New Roman" w:hAnsi="Times New Roman" w:cs="David Transparent" w:hint="cs"/>
          <w:sz w:val="24"/>
          <w:szCs w:val="24"/>
          <w:rtl/>
        </w:rPr>
        <w:t>המסמכים</w:t>
      </w:r>
      <w:r w:rsidRPr="00D6611A">
        <w:rPr>
          <w:rFonts w:ascii="Times New Roman" w:eastAsia="Times New Roman" w:hAnsi="Times New Roman" w:cs="David" w:hint="cs"/>
          <w:sz w:val="24"/>
          <w:szCs w:val="24"/>
          <w:rtl/>
        </w:rPr>
        <w:t xml:space="preserve"> הנדרשים בסעיף 2 לעיל.</w:t>
      </w:r>
    </w:p>
    <w:p w14:paraId="2E7D3B78" w14:textId="77777777" w:rsidR="00D6611A" w:rsidRPr="00D6611A" w:rsidRDefault="00D6611A" w:rsidP="00D6611A">
      <w:pPr>
        <w:spacing w:after="0"/>
        <w:ind w:left="792"/>
        <w:jc w:val="both"/>
        <w:rPr>
          <w:rFonts w:ascii="Times New Roman" w:eastAsia="Times New Roman" w:hAnsi="Times New Roman" w:cs="David"/>
          <w:sz w:val="24"/>
          <w:szCs w:val="24"/>
        </w:rPr>
      </w:pPr>
    </w:p>
    <w:p w14:paraId="155F4363"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פרופיל המועמד הכולל רקע כללי של המועמד וניסיונו בהפקת אירועים.</w:t>
      </w:r>
    </w:p>
    <w:p w14:paraId="02A8E9D0"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251E708F"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u w:val="single"/>
        </w:rPr>
      </w:pPr>
      <w:r w:rsidRPr="00D6611A">
        <w:rPr>
          <w:rFonts w:ascii="Times New Roman" w:eastAsia="Times New Roman" w:hAnsi="Times New Roman" w:cs="David"/>
          <w:sz w:val="24"/>
          <w:szCs w:val="24"/>
          <w:u w:val="single"/>
          <w:rtl/>
        </w:rPr>
        <w:t>תיק אירוע מפורט אשר יכלול</w:t>
      </w:r>
      <w:r w:rsidRPr="00D6611A">
        <w:rPr>
          <w:rFonts w:ascii="Times New Roman" w:eastAsia="Times New Roman" w:hAnsi="Times New Roman" w:cs="David" w:hint="cs"/>
          <w:sz w:val="24"/>
          <w:szCs w:val="24"/>
          <w:u w:val="single"/>
          <w:rtl/>
        </w:rPr>
        <w:t>:</w:t>
      </w:r>
    </w:p>
    <w:p w14:paraId="1BD0E6EF"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38382628"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תכנית מלאה </w:t>
      </w:r>
      <w:r w:rsidRPr="00D6611A">
        <w:rPr>
          <w:rFonts w:ascii="Times New Roman" w:eastAsia="Times New Roman" w:hAnsi="Times New Roman" w:cs="David" w:hint="eastAsia"/>
          <w:sz w:val="24"/>
          <w:szCs w:val="24"/>
          <w:rtl/>
        </w:rPr>
        <w:t>להפקת</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הפעילות</w:t>
      </w:r>
      <w:r w:rsidRPr="00D6611A">
        <w:rPr>
          <w:rFonts w:ascii="Times New Roman" w:eastAsia="Times New Roman" w:hAnsi="Times New Roman" w:cs="David"/>
          <w:sz w:val="24"/>
          <w:szCs w:val="24"/>
          <w:rtl/>
        </w:rPr>
        <w:t xml:space="preserve">, לרבות פירוט </w:t>
      </w:r>
      <w:r w:rsidRPr="00D6611A">
        <w:rPr>
          <w:rFonts w:ascii="Times New Roman" w:eastAsia="Times New Roman" w:hAnsi="Times New Roman" w:cs="David" w:hint="cs"/>
          <w:sz w:val="24"/>
          <w:szCs w:val="24"/>
          <w:rtl/>
        </w:rPr>
        <w:t>הצעה לתוכן</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כולל רשימת אמנים ותכנים מותאמת לשכונות ומובנית לפני ימים ושעות בכל אחת מהנקודות (בהתבסס על רשימת האמנים לדוגמא שניתנה בסעיף 3.1.1).</w:t>
      </w:r>
    </w:p>
    <w:p w14:paraId="5D1CA35F"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הצגת רשימת שכונות מומלצות עם פילוח אוכלוסיות בהן תתקיים הפעילות עבור כל אחד מהמגזרים (בהתבסס על רשימת השכונות לדוגמא שניתנה בסעיף 3.1.4).</w:t>
      </w:r>
    </w:p>
    <w:p w14:paraId="2EB4615C"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היקף שירותי צוות </w:t>
      </w:r>
      <w:r w:rsidRPr="00D6611A">
        <w:rPr>
          <w:rFonts w:ascii="Times New Roman" w:eastAsia="Times New Roman" w:hAnsi="Times New Roman" w:cs="David" w:hint="eastAsia"/>
          <w:sz w:val="24"/>
          <w:szCs w:val="24"/>
          <w:rtl/>
        </w:rPr>
        <w:t>ניהול</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 xml:space="preserve">האמנותי וכן צוות </w:t>
      </w:r>
      <w:r w:rsidRPr="00D6611A">
        <w:rPr>
          <w:rFonts w:ascii="Times New Roman" w:eastAsia="Times New Roman" w:hAnsi="Times New Roman" w:cs="David"/>
          <w:sz w:val="24"/>
          <w:szCs w:val="24"/>
          <w:rtl/>
        </w:rPr>
        <w:t xml:space="preserve">ההפקה לצורך ניהול </w:t>
      </w:r>
      <w:r w:rsidRPr="00D6611A">
        <w:rPr>
          <w:rFonts w:ascii="Times New Roman" w:eastAsia="Times New Roman" w:hAnsi="Times New Roman" w:cs="David" w:hint="cs"/>
          <w:sz w:val="24"/>
          <w:szCs w:val="24"/>
          <w:rtl/>
        </w:rPr>
        <w:t xml:space="preserve">הפעילות על ידי מגיש ההצעה כפי שהמציע מתכנן לצורך קיום הפעילות. </w:t>
      </w:r>
    </w:p>
    <w:p w14:paraId="5907C4D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פרוט נדרש לפי דעת המציע עבור </w:t>
      </w:r>
      <w:r w:rsidRPr="00D6611A">
        <w:rPr>
          <w:rFonts w:ascii="Times New Roman" w:eastAsia="Times New Roman" w:hAnsi="Times New Roman" w:cs="David" w:hint="eastAsia"/>
          <w:sz w:val="24"/>
          <w:szCs w:val="24"/>
          <w:rtl/>
        </w:rPr>
        <w:t>שירותים</w:t>
      </w:r>
      <w:r w:rsidRPr="00D6611A">
        <w:rPr>
          <w:rFonts w:ascii="Times New Roman" w:eastAsia="Times New Roman" w:hAnsi="Times New Roman" w:cs="David"/>
          <w:sz w:val="24"/>
          <w:szCs w:val="24"/>
          <w:rtl/>
        </w:rPr>
        <w:t xml:space="preserve"> לוגיסטיים</w:t>
      </w:r>
      <w:r w:rsidRPr="00D6611A">
        <w:rPr>
          <w:rFonts w:ascii="Times New Roman" w:eastAsia="Times New Roman" w:hAnsi="Times New Roman" w:cs="David" w:hint="cs"/>
          <w:sz w:val="24"/>
          <w:szCs w:val="24"/>
          <w:rtl/>
        </w:rPr>
        <w:t xml:space="preserve"> נדרשים שלא תחת אחריות המנהל האומנותי </w:t>
      </w:r>
      <w:r w:rsidRPr="00D6611A">
        <w:rPr>
          <w:rFonts w:ascii="Times New Roman" w:eastAsia="Times New Roman" w:hAnsi="Times New Roman" w:cs="David"/>
          <w:sz w:val="24"/>
          <w:szCs w:val="24"/>
          <w:rtl/>
        </w:rPr>
        <w:t xml:space="preserve">(אבטחה, </w:t>
      </w:r>
      <w:r w:rsidRPr="00D6611A">
        <w:rPr>
          <w:rFonts w:ascii="Times New Roman" w:eastAsia="Times New Roman" w:hAnsi="Times New Roman" w:cs="David" w:hint="cs"/>
          <w:sz w:val="24"/>
          <w:szCs w:val="24"/>
          <w:rtl/>
        </w:rPr>
        <w:t xml:space="preserve">רישוי, השכרת ציוד, כוח אדם </w:t>
      </w:r>
      <w:r w:rsidRPr="00D6611A">
        <w:rPr>
          <w:rFonts w:ascii="Times New Roman" w:eastAsia="Times New Roman" w:hAnsi="Times New Roman" w:cs="David"/>
          <w:sz w:val="24"/>
          <w:szCs w:val="24"/>
          <w:rtl/>
        </w:rPr>
        <w:t xml:space="preserve">וכו'); </w:t>
      </w:r>
    </w:p>
    <w:p w14:paraId="1A172B59"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פרוט הצעה ל</w:t>
      </w:r>
      <w:r w:rsidRPr="00D6611A">
        <w:rPr>
          <w:rFonts w:ascii="Times New Roman" w:eastAsia="Times New Roman" w:hAnsi="Times New Roman" w:cs="David"/>
          <w:sz w:val="24"/>
          <w:szCs w:val="24"/>
          <w:rtl/>
        </w:rPr>
        <w:t>שירותי פרסום ויחסי ציבור</w:t>
      </w:r>
      <w:r w:rsidRPr="00D6611A">
        <w:rPr>
          <w:rFonts w:ascii="Times New Roman" w:eastAsia="Times New Roman" w:hAnsi="Times New Roman" w:cs="David" w:hint="cs"/>
          <w:sz w:val="24"/>
          <w:szCs w:val="24"/>
          <w:rtl/>
        </w:rPr>
        <w:t xml:space="preserve"> .</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שירותים אלו יהיו באחריות מלאה של המגיש הזוכה, יש להגיש פריסת פרסום מוצעת.</w:t>
      </w:r>
    </w:p>
    <w:p w14:paraId="05E6B48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פרוט הצעה לשידורים החיים של הפעילות בתחנות רדיו רלבנטיות.</w:t>
      </w:r>
    </w:p>
    <w:p w14:paraId="7EA74AB1" w14:textId="77777777" w:rsidR="00D6611A" w:rsidRPr="00D6611A" w:rsidRDefault="00D6611A" w:rsidP="00D6611A">
      <w:pPr>
        <w:spacing w:after="0"/>
        <w:ind w:left="792"/>
        <w:jc w:val="both"/>
        <w:rPr>
          <w:rFonts w:ascii="Times New Roman" w:eastAsia="Times New Roman" w:hAnsi="Times New Roman" w:cs="David"/>
          <w:sz w:val="24"/>
          <w:szCs w:val="24"/>
          <w:rtl/>
        </w:rPr>
      </w:pPr>
    </w:p>
    <w:p w14:paraId="72E97158"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ל</w:t>
      </w:r>
      <w:r w:rsidRPr="00D6611A">
        <w:rPr>
          <w:rFonts w:ascii="Times New Roman" w:eastAsia="Times New Roman" w:hAnsi="Times New Roman" w:cs="David" w:hint="eastAsia"/>
          <w:sz w:val="24"/>
          <w:szCs w:val="24"/>
          <w:rtl/>
        </w:rPr>
        <w:t>תיק</w:t>
      </w:r>
      <w:r w:rsidRPr="00D6611A">
        <w:rPr>
          <w:rFonts w:ascii="Times New Roman" w:eastAsia="Times New Roman" w:hAnsi="Times New Roman" w:cs="David"/>
          <w:sz w:val="24"/>
          <w:szCs w:val="24"/>
          <w:rtl/>
        </w:rPr>
        <w:t xml:space="preserve"> </w:t>
      </w:r>
      <w:r w:rsidRPr="00D6611A">
        <w:rPr>
          <w:rFonts w:ascii="Times New Roman" w:eastAsia="Times New Roman" w:hAnsi="Times New Roman" w:cs="David" w:hint="cs"/>
          <w:sz w:val="24"/>
          <w:szCs w:val="24"/>
          <w:rtl/>
        </w:rPr>
        <w:t>האירוע יצורף:</w:t>
      </w:r>
    </w:p>
    <w:p w14:paraId="00AE1F5B" w14:textId="77777777" w:rsidR="00D6611A" w:rsidRPr="00D6611A" w:rsidRDefault="00D6611A" w:rsidP="00D6611A">
      <w:pPr>
        <w:spacing w:after="0"/>
        <w:ind w:left="792"/>
        <w:jc w:val="both"/>
        <w:rPr>
          <w:rFonts w:ascii="Times New Roman" w:eastAsia="Times New Roman" w:hAnsi="Times New Roman" w:cs="David"/>
          <w:sz w:val="24"/>
          <w:szCs w:val="24"/>
        </w:rPr>
      </w:pPr>
    </w:p>
    <w:p w14:paraId="32F58634"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תוכנית מופעים/פעילויות מפורטת ומובנית הכוללת חלוקה לימים ולשעות.</w:t>
      </w:r>
    </w:p>
    <w:p w14:paraId="102A4FD0"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מפרט של המשאיות ו/או הנגררים עליהם יתקיימו המופעים לרבות תמונות.</w:t>
      </w:r>
    </w:p>
    <w:p w14:paraId="42449227"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אופן מיתוג פרסום ויחסי ציבור.</w:t>
      </w:r>
    </w:p>
    <w:p w14:paraId="5BA7AB1C"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מידע בדבר לוגיסטיקה.</w:t>
      </w:r>
    </w:p>
    <w:p w14:paraId="4A5C378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מידע בדבר תחנות הרדיו המוצעות לרבות אחוזי הרייטינג שלהם.</w:t>
      </w:r>
    </w:p>
    <w:p w14:paraId="4ECAEE2A"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tl/>
        </w:rPr>
      </w:pPr>
      <w:r w:rsidRPr="00D6611A">
        <w:rPr>
          <w:rFonts w:ascii="Times New Roman" w:eastAsia="Times New Roman" w:hAnsi="Times New Roman" w:cs="David" w:hint="cs"/>
          <w:sz w:val="24"/>
          <w:szCs w:val="24"/>
          <w:rtl/>
        </w:rPr>
        <w:t>מידע נוסף שיש בו לדעת המועמד כדי להשפיע על בחירת הצעתו.</w:t>
      </w:r>
    </w:p>
    <w:p w14:paraId="5A1F9CF8" w14:textId="77777777" w:rsidR="00D6611A" w:rsidRPr="00D6611A" w:rsidRDefault="00D6611A" w:rsidP="00D6611A">
      <w:pPr>
        <w:spacing w:after="0"/>
        <w:ind w:left="792"/>
        <w:jc w:val="both"/>
        <w:rPr>
          <w:rFonts w:ascii="Times New Roman" w:eastAsia="Times New Roman" w:hAnsi="Times New Roman" w:cs="David"/>
          <w:sz w:val="24"/>
          <w:szCs w:val="24"/>
        </w:rPr>
      </w:pPr>
    </w:p>
    <w:p w14:paraId="09D5BC86" w14:textId="77777777" w:rsidR="00D6611A" w:rsidRPr="00D6611A" w:rsidRDefault="00D6611A" w:rsidP="00D6611A">
      <w:pPr>
        <w:spacing w:after="0"/>
        <w:ind w:left="792"/>
        <w:jc w:val="both"/>
        <w:rPr>
          <w:rFonts w:ascii="Times New Roman" w:eastAsia="Times New Roman" w:hAnsi="Times New Roman" w:cs="David"/>
          <w:sz w:val="24"/>
          <w:szCs w:val="24"/>
        </w:rPr>
      </w:pPr>
    </w:p>
    <w:p w14:paraId="67AE1FC4"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כ</w:t>
      </w:r>
      <w:r w:rsidRPr="00D6611A">
        <w:rPr>
          <w:rFonts w:ascii="Times New Roman" w:eastAsia="Times New Roman" w:hAnsi="Times New Roman" w:cs="David"/>
          <w:noProof/>
          <w:sz w:val="24"/>
          <w:szCs w:val="24"/>
          <w:rtl/>
        </w:rPr>
        <w:t xml:space="preserve">ל </w:t>
      </w:r>
      <w:r w:rsidRPr="00D6611A">
        <w:rPr>
          <w:rFonts w:ascii="Times New Roman" w:eastAsia="Times New Roman" w:hAnsi="Times New Roman" w:cs="David"/>
          <w:sz w:val="24"/>
          <w:szCs w:val="24"/>
          <w:rtl/>
        </w:rPr>
        <w:t>האישורים</w:t>
      </w:r>
      <w:r w:rsidRPr="00D6611A">
        <w:rPr>
          <w:rFonts w:ascii="Times New Roman" w:eastAsia="Times New Roman" w:hAnsi="Times New Roman" w:cs="David"/>
          <w:noProof/>
          <w:sz w:val="24"/>
          <w:szCs w:val="24"/>
          <w:rtl/>
        </w:rPr>
        <w:t xml:space="preserve"> </w:t>
      </w:r>
      <w:r w:rsidRPr="00D6611A">
        <w:rPr>
          <w:rFonts w:ascii="Arial" w:eastAsia="Times New Roman" w:hAnsi="Arial" w:cs="David"/>
          <w:sz w:val="24"/>
          <w:szCs w:val="24"/>
          <w:rtl/>
        </w:rPr>
        <w:t>הנדרשים</w:t>
      </w:r>
      <w:r w:rsidRPr="00D6611A">
        <w:rPr>
          <w:rFonts w:ascii="Times New Roman" w:eastAsia="Times New Roman" w:hAnsi="Times New Roman" w:cs="David"/>
          <w:noProof/>
          <w:sz w:val="24"/>
          <w:szCs w:val="24"/>
          <w:rtl/>
        </w:rPr>
        <w:t xml:space="preserve"> לפי חוק עסקאות גופים ציבוריים  </w:t>
      </w:r>
      <w:r w:rsidRPr="00D6611A">
        <w:rPr>
          <w:rFonts w:ascii="Times New Roman" w:eastAsia="Times New Roman" w:hAnsi="Times New Roman" w:cs="David" w:hint="cs"/>
          <w:noProof/>
          <w:sz w:val="24"/>
          <w:szCs w:val="24"/>
          <w:rtl/>
        </w:rPr>
        <w:t xml:space="preserve">- </w:t>
      </w:r>
      <w:r w:rsidRPr="00D6611A">
        <w:rPr>
          <w:rFonts w:ascii="Times New Roman" w:eastAsia="Times New Roman" w:hAnsi="Times New Roman" w:cs="David"/>
          <w:noProof/>
          <w:sz w:val="24"/>
          <w:szCs w:val="24"/>
          <w:rtl/>
        </w:rPr>
        <w:t>התשל"ו 1976</w:t>
      </w:r>
      <w:r w:rsidRPr="00D6611A">
        <w:rPr>
          <w:rFonts w:ascii="Times New Roman" w:eastAsia="Times New Roman" w:hAnsi="Times New Roman" w:cs="David" w:hint="cs"/>
          <w:noProof/>
          <w:sz w:val="24"/>
          <w:szCs w:val="24"/>
          <w:rtl/>
        </w:rPr>
        <w:t>.</w:t>
      </w:r>
    </w:p>
    <w:p w14:paraId="1E05A029" w14:textId="77777777" w:rsidR="00D6611A" w:rsidRPr="00D6611A" w:rsidRDefault="00D6611A" w:rsidP="00D6611A">
      <w:pPr>
        <w:spacing w:after="0" w:line="240" w:lineRule="auto"/>
        <w:ind w:left="720"/>
        <w:jc w:val="both"/>
        <w:rPr>
          <w:rFonts w:ascii="Times New Roman" w:eastAsia="Times New Roman" w:hAnsi="Times New Roman" w:cs="David"/>
          <w:noProof/>
          <w:sz w:val="24"/>
          <w:szCs w:val="24"/>
          <w:rtl/>
          <w:lang w:eastAsia="he-IL"/>
        </w:rPr>
      </w:pPr>
    </w:p>
    <w:p w14:paraId="58DE0555"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 xml:space="preserve">אישור </w:t>
      </w:r>
      <w:r w:rsidRPr="00D6611A">
        <w:rPr>
          <w:rFonts w:ascii="Arial" w:eastAsia="Times New Roman" w:hAnsi="Arial" w:cs="David" w:hint="cs"/>
          <w:sz w:val="24"/>
          <w:szCs w:val="24"/>
          <w:rtl/>
        </w:rPr>
        <w:t>עדכני</w:t>
      </w:r>
      <w:r w:rsidRPr="00D6611A">
        <w:rPr>
          <w:rFonts w:ascii="Times New Roman" w:eastAsia="Times New Roman" w:hAnsi="Times New Roman" w:cs="David" w:hint="cs"/>
          <w:noProof/>
          <w:sz w:val="24"/>
          <w:szCs w:val="24"/>
          <w:rtl/>
        </w:rPr>
        <w:t xml:space="preserve"> </w:t>
      </w:r>
      <w:r w:rsidRPr="00D6611A">
        <w:rPr>
          <w:rFonts w:ascii="Arial" w:eastAsia="Times New Roman" w:hAnsi="Arial" w:cs="David" w:hint="cs"/>
          <w:sz w:val="24"/>
          <w:szCs w:val="24"/>
          <w:rtl/>
        </w:rPr>
        <w:t>משלטונות</w:t>
      </w:r>
      <w:r w:rsidRPr="00D6611A">
        <w:rPr>
          <w:rFonts w:ascii="Times New Roman" w:eastAsia="Times New Roman" w:hAnsi="Times New Roman" w:cs="David" w:hint="cs"/>
          <w:noProof/>
          <w:sz w:val="24"/>
          <w:szCs w:val="24"/>
          <w:rtl/>
        </w:rPr>
        <w:t xml:space="preserve"> המס על היותו עוסק מורשה (במקרה של משתתף המדווח בתיק איחוד </w:t>
      </w:r>
      <w:r w:rsidRPr="00D6611A">
        <w:rPr>
          <w:rFonts w:ascii="Times New Roman" w:eastAsia="Times New Roman" w:hAnsi="Times New Roman" w:cs="David"/>
          <w:noProof/>
          <w:sz w:val="24"/>
          <w:szCs w:val="24"/>
          <w:rtl/>
        </w:rPr>
        <w:t>–</w:t>
      </w:r>
      <w:r w:rsidRPr="00D6611A">
        <w:rPr>
          <w:rFonts w:ascii="Times New Roman" w:eastAsia="Times New Roman" w:hAnsi="Times New Roman" w:cs="David" w:hint="cs"/>
          <w:noProof/>
          <w:sz w:val="24"/>
          <w:szCs w:val="24"/>
          <w:rtl/>
        </w:rPr>
        <w:t xml:space="preserve"> יצורף גם אישור </w:t>
      </w:r>
      <w:r w:rsidRPr="00D6611A">
        <w:rPr>
          <w:rFonts w:ascii="Times New Roman" w:eastAsia="Times New Roman" w:hAnsi="Times New Roman" w:cs="David" w:hint="cs"/>
          <w:sz w:val="24"/>
          <w:szCs w:val="24"/>
          <w:rtl/>
        </w:rPr>
        <w:t>מאת</w:t>
      </w:r>
      <w:r w:rsidRPr="00D6611A">
        <w:rPr>
          <w:rFonts w:ascii="Times New Roman" w:eastAsia="Times New Roman" w:hAnsi="Times New Roman" w:cs="David" w:hint="cs"/>
          <w:noProof/>
          <w:sz w:val="24"/>
          <w:szCs w:val="24"/>
          <w:rtl/>
        </w:rPr>
        <w:t xml:space="preserve"> רשויות המס בדבר היותו של המשתתף נכלל בתיק המאוחד של העוסק, אשר לגביו הוצא וצורף להצעה האישור).</w:t>
      </w:r>
    </w:p>
    <w:p w14:paraId="587F6FCF"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lang w:eastAsia="he-IL"/>
        </w:rPr>
      </w:pPr>
    </w:p>
    <w:p w14:paraId="2BF1418D"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noProof/>
          <w:sz w:val="24"/>
          <w:szCs w:val="24"/>
          <w:rtl/>
        </w:rPr>
        <w:t xml:space="preserve">אישור </w:t>
      </w:r>
      <w:r w:rsidRPr="00D6611A">
        <w:rPr>
          <w:rFonts w:ascii="Times New Roman" w:eastAsia="Times New Roman" w:hAnsi="Times New Roman" w:cs="David" w:hint="cs"/>
          <w:sz w:val="24"/>
          <w:szCs w:val="24"/>
          <w:rtl/>
        </w:rPr>
        <w:t>תקף</w:t>
      </w:r>
      <w:r w:rsidRPr="00D6611A">
        <w:rPr>
          <w:rFonts w:ascii="Times New Roman" w:eastAsia="Times New Roman" w:hAnsi="Times New Roman" w:cs="David" w:hint="cs"/>
          <w:noProof/>
          <w:sz w:val="24"/>
          <w:szCs w:val="24"/>
          <w:rtl/>
        </w:rPr>
        <w:t xml:space="preserve"> </w:t>
      </w:r>
      <w:r w:rsidRPr="00D6611A">
        <w:rPr>
          <w:rFonts w:ascii="Times New Roman" w:eastAsia="Times New Roman" w:hAnsi="Times New Roman" w:cs="David"/>
          <w:noProof/>
          <w:sz w:val="24"/>
          <w:szCs w:val="24"/>
          <w:rtl/>
        </w:rPr>
        <w:t>על ניכוי מס הכנסה במקור, על שם המשתתף.</w:t>
      </w:r>
    </w:p>
    <w:p w14:paraId="616C8088" w14:textId="77777777" w:rsidR="00D6611A" w:rsidRPr="00D6611A" w:rsidRDefault="00D6611A" w:rsidP="00D6611A">
      <w:pPr>
        <w:widowControl w:val="0"/>
        <w:tabs>
          <w:tab w:val="left" w:pos="357"/>
          <w:tab w:val="left" w:pos="924"/>
        </w:tabs>
        <w:autoSpaceDE w:val="0"/>
        <w:autoSpaceDN w:val="0"/>
        <w:adjustRightInd w:val="0"/>
        <w:spacing w:after="0"/>
        <w:jc w:val="both"/>
        <w:outlineLvl w:val="0"/>
        <w:rPr>
          <w:rFonts w:ascii="Arial" w:eastAsia="Times New Roman" w:hAnsi="Arial" w:cs="David"/>
          <w:sz w:val="24"/>
          <w:szCs w:val="24"/>
          <w:lang w:eastAsia="he-IL"/>
        </w:rPr>
      </w:pPr>
    </w:p>
    <w:p w14:paraId="1A8BD818" w14:textId="77777777" w:rsidR="00D6611A" w:rsidRPr="00D6611A" w:rsidRDefault="00D6611A" w:rsidP="00D6611A">
      <w:pPr>
        <w:numPr>
          <w:ilvl w:val="1"/>
          <w:numId w:val="5"/>
        </w:numPr>
        <w:spacing w:after="0" w:line="240" w:lineRule="auto"/>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 xml:space="preserve">הוגשה הצעה ע"י תאגיד יצרף המשתתף, בנוסף לכלל המסמכים שלעיל את המסמכים הבאים: </w:t>
      </w:r>
    </w:p>
    <w:p w14:paraId="01EDDFC6"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rtl/>
          <w:lang w:eastAsia="he-IL"/>
        </w:rPr>
      </w:pPr>
    </w:p>
    <w:p w14:paraId="1DAE543F" w14:textId="77777777" w:rsidR="00D6611A" w:rsidRPr="00D6611A" w:rsidRDefault="00D6611A" w:rsidP="00D6611A">
      <w:pPr>
        <w:numPr>
          <w:ilvl w:val="2"/>
          <w:numId w:val="5"/>
        </w:numPr>
        <w:spacing w:after="0" w:line="240" w:lineRule="auto"/>
        <w:ind w:left="1558" w:hanging="851"/>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lastRenderedPageBreak/>
        <w:t>העתק מאושר ע"י עו"ד כ"נאמן למקור" של תעודת ההתאגדות של המשתתף.</w:t>
      </w:r>
    </w:p>
    <w:p w14:paraId="43E2B9E6" w14:textId="77777777" w:rsidR="00D6611A" w:rsidRPr="00D6611A" w:rsidRDefault="00D6611A" w:rsidP="00D6611A">
      <w:pPr>
        <w:numPr>
          <w:ilvl w:val="2"/>
          <w:numId w:val="5"/>
        </w:numPr>
        <w:spacing w:after="0" w:line="240" w:lineRule="auto"/>
        <w:ind w:left="1558" w:hanging="851"/>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תדפיס נתונים עדכני של המשתתף בספרי רשם התאגידים הרלוונטי לסוג ההתאגדות של המשתתף (אין צורך בפירוט שעבודים). </w:t>
      </w:r>
    </w:p>
    <w:p w14:paraId="6C028232" w14:textId="77777777" w:rsidR="00D6611A" w:rsidRPr="00D6611A" w:rsidRDefault="00D6611A" w:rsidP="00D6611A">
      <w:pPr>
        <w:numPr>
          <w:ilvl w:val="2"/>
          <w:numId w:val="5"/>
        </w:numPr>
        <w:spacing w:after="0" w:line="240" w:lineRule="auto"/>
        <w:ind w:left="1558" w:hanging="851"/>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אישור עו"ד </w:t>
      </w:r>
      <w:r w:rsidRPr="00D6611A">
        <w:rPr>
          <w:rFonts w:ascii="Times New Roman" w:eastAsia="Times New Roman" w:hAnsi="Times New Roman" w:cs="David"/>
          <w:sz w:val="24"/>
          <w:szCs w:val="24"/>
          <w:rtl/>
        </w:rPr>
        <w:t xml:space="preserve">או רו"ח המאשר כי </w:t>
      </w:r>
      <w:r w:rsidRPr="00D6611A">
        <w:rPr>
          <w:rFonts w:ascii="Times New Roman" w:eastAsia="Times New Roman" w:hAnsi="Times New Roman" w:cs="David" w:hint="cs"/>
          <w:sz w:val="24"/>
          <w:szCs w:val="24"/>
          <w:rtl/>
        </w:rPr>
        <w:t xml:space="preserve">המשתתף הינו תאגיד רשום וכי </w:t>
      </w:r>
      <w:r w:rsidRPr="00D6611A">
        <w:rPr>
          <w:rFonts w:ascii="Times New Roman" w:eastAsia="Times New Roman" w:hAnsi="Times New Roman" w:cs="David"/>
          <w:sz w:val="24"/>
          <w:szCs w:val="24"/>
          <w:rtl/>
        </w:rPr>
        <w:t xml:space="preserve">החתימות על גבי מסמכי </w:t>
      </w:r>
      <w:r w:rsidRPr="00D6611A">
        <w:rPr>
          <w:rFonts w:ascii="Times New Roman" w:eastAsia="Times New Roman" w:hAnsi="Times New Roman" w:cs="David" w:hint="cs"/>
          <w:sz w:val="24"/>
          <w:szCs w:val="24"/>
          <w:rtl/>
        </w:rPr>
        <w:t>קול קורא זה</w:t>
      </w:r>
      <w:r w:rsidRPr="00D6611A">
        <w:rPr>
          <w:rFonts w:ascii="Times New Roman" w:eastAsia="Times New Roman" w:hAnsi="Times New Roman" w:cs="David"/>
          <w:sz w:val="24"/>
          <w:szCs w:val="24"/>
          <w:rtl/>
        </w:rPr>
        <w:t xml:space="preserve"> הן של </w:t>
      </w:r>
      <w:proofErr w:type="spellStart"/>
      <w:r w:rsidRPr="00D6611A">
        <w:rPr>
          <w:rFonts w:ascii="Times New Roman" w:eastAsia="Times New Roman" w:hAnsi="Times New Roman" w:cs="David"/>
          <w:sz w:val="24"/>
          <w:szCs w:val="24"/>
          <w:rtl/>
        </w:rPr>
        <w:t>מורשי</w:t>
      </w:r>
      <w:proofErr w:type="spellEnd"/>
      <w:r w:rsidRPr="00D6611A">
        <w:rPr>
          <w:rFonts w:ascii="Times New Roman" w:eastAsia="Times New Roman" w:hAnsi="Times New Roman" w:cs="David"/>
          <w:sz w:val="24"/>
          <w:szCs w:val="24"/>
          <w:rtl/>
        </w:rPr>
        <w:t xml:space="preserve"> חתימה </w:t>
      </w:r>
      <w:r w:rsidRPr="00D6611A">
        <w:rPr>
          <w:rFonts w:ascii="Times New Roman" w:eastAsia="Times New Roman" w:hAnsi="Times New Roman" w:cs="David" w:hint="cs"/>
          <w:sz w:val="24"/>
          <w:szCs w:val="24"/>
          <w:rtl/>
        </w:rPr>
        <w:t xml:space="preserve">מטעם המשתתף </w:t>
      </w:r>
      <w:r w:rsidRPr="00D6611A">
        <w:rPr>
          <w:rFonts w:ascii="Times New Roman" w:eastAsia="Times New Roman" w:hAnsi="Times New Roman" w:cs="David"/>
          <w:sz w:val="24"/>
          <w:szCs w:val="24"/>
          <w:rtl/>
        </w:rPr>
        <w:t>ומחייבות את המשתתף</w:t>
      </w:r>
      <w:r w:rsidRPr="00D6611A">
        <w:rPr>
          <w:rFonts w:ascii="Times New Roman" w:eastAsia="Times New Roman" w:hAnsi="Times New Roman" w:cs="David" w:hint="cs"/>
          <w:sz w:val="24"/>
          <w:szCs w:val="24"/>
          <w:rtl/>
        </w:rPr>
        <w:t xml:space="preserve"> לכל דבר וענין וכי </w:t>
      </w:r>
      <w:proofErr w:type="spellStart"/>
      <w:r w:rsidRPr="00D6611A">
        <w:rPr>
          <w:rFonts w:ascii="Times New Roman" w:eastAsia="Times New Roman" w:hAnsi="Times New Roman" w:cs="David" w:hint="cs"/>
          <w:sz w:val="24"/>
          <w:szCs w:val="24"/>
          <w:rtl/>
        </w:rPr>
        <w:t>מורשי</w:t>
      </w:r>
      <w:proofErr w:type="spellEnd"/>
      <w:r w:rsidRPr="00D6611A">
        <w:rPr>
          <w:rFonts w:ascii="Times New Roman" w:eastAsia="Times New Roman" w:hAnsi="Times New Roman" w:cs="David" w:hint="cs"/>
          <w:sz w:val="24"/>
          <w:szCs w:val="24"/>
          <w:rtl/>
        </w:rPr>
        <w:t xml:space="preserve"> החתימה הנ"ל הוסמכו לחייב את המשתתף ולחתום בשמו </w:t>
      </w:r>
      <w:r w:rsidRPr="00D6611A">
        <w:rPr>
          <w:rFonts w:ascii="Times New Roman" w:eastAsia="Times New Roman" w:hAnsi="Times New Roman" w:cs="David"/>
          <w:sz w:val="24"/>
          <w:szCs w:val="24"/>
          <w:rtl/>
        </w:rPr>
        <w:t xml:space="preserve">על כל מסמך </w:t>
      </w:r>
      <w:r w:rsidRPr="00D6611A">
        <w:rPr>
          <w:rFonts w:ascii="Times New Roman" w:eastAsia="Times New Roman" w:hAnsi="Times New Roman" w:cs="David" w:hint="cs"/>
          <w:sz w:val="24"/>
          <w:szCs w:val="24"/>
          <w:rtl/>
        </w:rPr>
        <w:t xml:space="preserve">נוסף או אחר </w:t>
      </w:r>
      <w:r w:rsidRPr="00D6611A">
        <w:rPr>
          <w:rFonts w:ascii="Times New Roman" w:eastAsia="Times New Roman" w:hAnsi="Times New Roman" w:cs="David"/>
          <w:sz w:val="24"/>
          <w:szCs w:val="24"/>
          <w:rtl/>
        </w:rPr>
        <w:t>שי</w:t>
      </w:r>
      <w:r w:rsidRPr="00D6611A">
        <w:rPr>
          <w:rFonts w:ascii="Times New Roman" w:eastAsia="Times New Roman" w:hAnsi="Times New Roman" w:cs="David" w:hint="cs"/>
          <w:sz w:val="24"/>
          <w:szCs w:val="24"/>
          <w:rtl/>
        </w:rPr>
        <w:t>י</w:t>
      </w:r>
      <w:r w:rsidRPr="00D6611A">
        <w:rPr>
          <w:rFonts w:ascii="Times New Roman" w:eastAsia="Times New Roman" w:hAnsi="Times New Roman" w:cs="David"/>
          <w:sz w:val="24"/>
          <w:szCs w:val="24"/>
          <w:rtl/>
        </w:rPr>
        <w:t xml:space="preserve">דרש לצורכי </w:t>
      </w:r>
      <w:r w:rsidRPr="00D6611A">
        <w:rPr>
          <w:rFonts w:ascii="Times New Roman" w:eastAsia="Times New Roman" w:hAnsi="Times New Roman" w:cs="David" w:hint="cs"/>
          <w:sz w:val="24"/>
          <w:szCs w:val="24"/>
          <w:rtl/>
        </w:rPr>
        <w:t>קול קורא</w:t>
      </w:r>
      <w:r w:rsidRPr="00D6611A">
        <w:rPr>
          <w:rFonts w:ascii="Times New Roman" w:eastAsia="Times New Roman" w:hAnsi="Times New Roman" w:cs="David"/>
          <w:sz w:val="24"/>
          <w:szCs w:val="24"/>
          <w:rtl/>
        </w:rPr>
        <w:t xml:space="preserve"> זה והוצאתו אל הפועל</w:t>
      </w:r>
      <w:r w:rsidRPr="00D6611A">
        <w:rPr>
          <w:rFonts w:ascii="Times New Roman" w:eastAsia="Times New Roman" w:hAnsi="Times New Roman" w:cs="David" w:hint="cs"/>
          <w:sz w:val="24"/>
          <w:szCs w:val="24"/>
          <w:rtl/>
        </w:rPr>
        <w:t xml:space="preserve"> (בשולי טופס ההצהרה או במסמך נפרד). </w:t>
      </w:r>
    </w:p>
    <w:p w14:paraId="3749A99B"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rtl/>
          <w:lang w:eastAsia="he-IL"/>
        </w:rPr>
      </w:pPr>
    </w:p>
    <w:p w14:paraId="1FFC7973" w14:textId="77777777" w:rsidR="00D6611A" w:rsidRPr="00D6611A" w:rsidRDefault="00D6611A" w:rsidP="00D6611A">
      <w:pPr>
        <w:numPr>
          <w:ilvl w:val="1"/>
          <w:numId w:val="5"/>
        </w:numPr>
        <w:spacing w:after="0" w:line="240" w:lineRule="auto"/>
        <w:ind w:hanging="510"/>
        <w:jc w:val="both"/>
        <w:rPr>
          <w:rFonts w:ascii="Times New Roman" w:eastAsia="Times New Roman" w:hAnsi="Times New Roman" w:cs="David"/>
          <w:noProof/>
          <w:sz w:val="24"/>
          <w:szCs w:val="24"/>
        </w:rPr>
      </w:pPr>
      <w:r w:rsidRPr="00D6611A">
        <w:rPr>
          <w:rFonts w:ascii="Times New Roman" w:eastAsia="Times New Roman" w:hAnsi="Times New Roman" w:cs="David" w:hint="cs"/>
          <w:noProof/>
          <w:sz w:val="24"/>
          <w:szCs w:val="24"/>
          <w:rtl/>
        </w:rPr>
        <w:t xml:space="preserve">הוגשה </w:t>
      </w:r>
      <w:r w:rsidRPr="00D6611A">
        <w:rPr>
          <w:rFonts w:ascii="Times New Roman" w:eastAsia="Times New Roman" w:hAnsi="Times New Roman" w:cs="David" w:hint="cs"/>
          <w:sz w:val="24"/>
          <w:szCs w:val="24"/>
          <w:rtl/>
        </w:rPr>
        <w:t>הצעה</w:t>
      </w:r>
      <w:r w:rsidRPr="00D6611A">
        <w:rPr>
          <w:rFonts w:ascii="Times New Roman" w:eastAsia="Times New Roman" w:hAnsi="Times New Roman" w:cs="David" w:hint="cs"/>
          <w:noProof/>
          <w:sz w:val="24"/>
          <w:szCs w:val="24"/>
          <w:rtl/>
        </w:rPr>
        <w:t xml:space="preserve"> ע"י אדם / גוף פרטי / שאינו תאגיד יצרף המשתתף, בנוסף לכלל המסמכים שלעיל את המסמכים הבאים: </w:t>
      </w:r>
    </w:p>
    <w:p w14:paraId="33CBF7F6" w14:textId="77777777" w:rsidR="00D6611A" w:rsidRPr="00D6611A" w:rsidRDefault="00D6611A" w:rsidP="00D6611A">
      <w:pPr>
        <w:widowControl w:val="0"/>
        <w:tabs>
          <w:tab w:val="left" w:pos="357"/>
        </w:tabs>
        <w:autoSpaceDE w:val="0"/>
        <w:autoSpaceDN w:val="0"/>
        <w:adjustRightInd w:val="0"/>
        <w:spacing w:after="0"/>
        <w:ind w:left="792"/>
        <w:jc w:val="both"/>
        <w:outlineLvl w:val="0"/>
        <w:rPr>
          <w:rFonts w:ascii="Times New Roman" w:eastAsia="Times New Roman" w:hAnsi="Times New Roman" w:cs="David"/>
          <w:noProof/>
          <w:sz w:val="24"/>
          <w:szCs w:val="24"/>
          <w:highlight w:val="cyan"/>
          <w:lang w:eastAsia="he-IL"/>
        </w:rPr>
      </w:pPr>
    </w:p>
    <w:p w14:paraId="32F46146"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העתק מאושר ע"י עו"ד כ"נאמן למקור" של תעודת הזהות של המשתתף. </w:t>
      </w:r>
    </w:p>
    <w:p w14:paraId="64448A27"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אישור עו"ד או רו"ח כי החתימות ע"ג מסמכי ההצעה הן של המשתתף (בשולי טופס ההצהרה או במסמך נפרד).</w:t>
      </w:r>
    </w:p>
    <w:p w14:paraId="3474DE33" w14:textId="77777777" w:rsidR="00D6611A" w:rsidRPr="00D6611A" w:rsidRDefault="00D6611A" w:rsidP="00D6611A">
      <w:pPr>
        <w:spacing w:after="0"/>
        <w:ind w:left="792"/>
        <w:jc w:val="both"/>
        <w:rPr>
          <w:rFonts w:ascii="Times New Roman" w:eastAsia="Times New Roman" w:hAnsi="Times New Roman" w:cs="David"/>
          <w:sz w:val="24"/>
          <w:szCs w:val="24"/>
        </w:rPr>
      </w:pPr>
    </w:p>
    <w:p w14:paraId="027D10D0"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rPr>
      </w:pPr>
      <w:bookmarkStart w:id="1" w:name="_Ref145840461"/>
      <w:bookmarkStart w:id="2" w:name="_Ref178044868"/>
    </w:p>
    <w:p w14:paraId="12FABD94" w14:textId="77777777" w:rsidR="00D6611A" w:rsidRPr="00D6611A" w:rsidRDefault="00D6611A" w:rsidP="00D6611A">
      <w:pPr>
        <w:tabs>
          <w:tab w:val="left" w:pos="1273"/>
        </w:tabs>
        <w:spacing w:after="0"/>
        <w:ind w:left="849"/>
        <w:jc w:val="both"/>
        <w:rPr>
          <w:rFonts w:ascii="Times New Roman" w:eastAsia="Times New Roman" w:hAnsi="Times New Roman" w:cs="David"/>
          <w:sz w:val="24"/>
          <w:szCs w:val="24"/>
          <w:rtl/>
        </w:rPr>
      </w:pPr>
      <w:r w:rsidRPr="00D6611A">
        <w:rPr>
          <w:rFonts w:ascii="Times New Roman" w:eastAsia="Times New Roman" w:hAnsi="Times New Roman" w:cs="David"/>
          <w:sz w:val="24"/>
          <w:szCs w:val="24"/>
          <w:rtl/>
        </w:rPr>
        <w:t xml:space="preserve">מובהר כי: </w:t>
      </w:r>
    </w:p>
    <w:p w14:paraId="38478B38" w14:textId="77777777" w:rsidR="00D6611A" w:rsidRPr="00D6611A" w:rsidRDefault="00D6611A" w:rsidP="00D6611A">
      <w:pPr>
        <w:tabs>
          <w:tab w:val="left" w:pos="1273"/>
        </w:tabs>
        <w:spacing w:after="0"/>
        <w:ind w:left="849"/>
        <w:jc w:val="both"/>
        <w:rPr>
          <w:rFonts w:ascii="Times New Roman" w:eastAsia="Times New Roman" w:hAnsi="Times New Roman" w:cs="David"/>
          <w:sz w:val="24"/>
          <w:szCs w:val="24"/>
          <w:rtl/>
        </w:rPr>
      </w:pPr>
    </w:p>
    <w:p w14:paraId="2BB4B385" w14:textId="77777777" w:rsidR="00D6611A" w:rsidRPr="00D6611A" w:rsidRDefault="00D6611A" w:rsidP="00D6611A">
      <w:pPr>
        <w:spacing w:after="0" w:line="240" w:lineRule="auto"/>
        <w:ind w:left="720"/>
        <w:jc w:val="both"/>
        <w:rPr>
          <w:rFonts w:ascii="Times New Roman" w:eastAsia="Times New Roman" w:hAnsi="Times New Roman" w:cs="David"/>
          <w:sz w:val="14"/>
          <w:szCs w:val="14"/>
          <w:rtl/>
        </w:rPr>
      </w:pPr>
    </w:p>
    <w:bookmarkEnd w:id="1"/>
    <w:bookmarkEnd w:id="2"/>
    <w:p w14:paraId="4E57B66E"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כל אימת </w:t>
      </w:r>
      <w:r w:rsidRPr="00D6611A">
        <w:rPr>
          <w:rFonts w:ascii="Times New Roman" w:eastAsia="Times New Roman" w:hAnsi="Times New Roman" w:cs="David" w:hint="cs"/>
          <w:sz w:val="24"/>
          <w:szCs w:val="24"/>
          <w:rtl/>
        </w:rPr>
        <w:t xml:space="preserve">שהמשתתף יחזור בו מהצעתו לאחר חלוף המועד האחרון להגשת הצעות, בכל דרך שהיא. </w:t>
      </w:r>
    </w:p>
    <w:p w14:paraId="15FE6DE2"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כל אימת שהמשתתף נהג במהלך ההליך בתכסיסנות או בחוסר ניקיון כפיים.</w:t>
      </w:r>
    </w:p>
    <w:p w14:paraId="5CCA3B5C"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כל אימת שהמשתתף מסר לוועדת התקשרויות מידע מוטעה או מידע מהותי לא מדויק. </w:t>
      </w:r>
    </w:p>
    <w:p w14:paraId="55542478"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כל אימת שלאחר שנבחר המשתתף כזוכה בהליך, הוא לא פעל על פי ההוראות הקבועות בהליך שהן תנאי מוקדם להתקשרות.</w:t>
      </w:r>
    </w:p>
    <w:p w14:paraId="1807E697" w14:textId="77777777" w:rsidR="00D6611A" w:rsidRPr="00D6611A" w:rsidRDefault="00D6611A" w:rsidP="00D6611A">
      <w:pPr>
        <w:tabs>
          <w:tab w:val="left" w:pos="329"/>
        </w:tabs>
        <w:spacing w:after="0"/>
        <w:ind w:left="792"/>
        <w:jc w:val="both"/>
        <w:rPr>
          <w:rFonts w:ascii="Times New Roman" w:eastAsia="Times New Roman" w:hAnsi="Times New Roman" w:cs="David"/>
          <w:sz w:val="24"/>
          <w:szCs w:val="24"/>
          <w:rtl/>
        </w:rPr>
      </w:pPr>
    </w:p>
    <w:p w14:paraId="0225DDEA" w14:textId="77777777" w:rsidR="00D6611A" w:rsidRPr="00D6611A" w:rsidRDefault="00D6611A" w:rsidP="00D6611A">
      <w:pPr>
        <w:tabs>
          <w:tab w:val="left" w:pos="1273"/>
        </w:tabs>
        <w:spacing w:after="0"/>
        <w:ind w:left="849"/>
        <w:jc w:val="both"/>
        <w:rPr>
          <w:rFonts w:ascii="Times New Roman" w:eastAsia="Times New Roman" w:hAnsi="Times New Roman" w:cs="David"/>
          <w:sz w:val="24"/>
          <w:szCs w:val="24"/>
        </w:rPr>
      </w:pPr>
      <w:r w:rsidRPr="00D6611A">
        <w:rPr>
          <w:rFonts w:ascii="Times New Roman" w:eastAsia="Times New Roman" w:hAnsi="Times New Roman" w:cs="David"/>
          <w:sz w:val="24"/>
          <w:szCs w:val="24"/>
          <w:rtl/>
        </w:rPr>
        <w:t xml:space="preserve">מזכותה של </w:t>
      </w:r>
      <w:r w:rsidRPr="00D6611A">
        <w:rPr>
          <w:rFonts w:ascii="Times New Roman" w:eastAsia="Times New Roman" w:hAnsi="Times New Roman" w:cs="David" w:hint="cs"/>
          <w:sz w:val="24"/>
          <w:szCs w:val="24"/>
          <w:rtl/>
        </w:rPr>
        <w:t>החברה</w:t>
      </w:r>
      <w:r w:rsidRPr="00D6611A">
        <w:rPr>
          <w:rFonts w:ascii="Times New Roman" w:eastAsia="Times New Roman" w:hAnsi="Times New Roman" w:cs="David"/>
          <w:sz w:val="24"/>
          <w:szCs w:val="24"/>
          <w:rtl/>
        </w:rPr>
        <w:t xml:space="preserve"> לפיצוי בגין כל נזק ו/או הפסד שיגרמו לה</w:t>
      </w:r>
      <w:r w:rsidRPr="00D6611A">
        <w:rPr>
          <w:rFonts w:ascii="Times New Roman" w:eastAsia="Times New Roman" w:hAnsi="Times New Roman" w:cs="David" w:hint="cs"/>
          <w:sz w:val="24"/>
          <w:szCs w:val="24"/>
          <w:rtl/>
        </w:rPr>
        <w:t xml:space="preserve"> עקב מעשים כאמור לעיל. </w:t>
      </w:r>
    </w:p>
    <w:p w14:paraId="01BF102F" w14:textId="77777777" w:rsidR="00D6611A" w:rsidRPr="00D6611A" w:rsidRDefault="00D6611A" w:rsidP="00D6611A">
      <w:pPr>
        <w:tabs>
          <w:tab w:val="left" w:pos="1273"/>
        </w:tabs>
        <w:spacing w:after="0"/>
        <w:ind w:left="849"/>
        <w:jc w:val="both"/>
        <w:rPr>
          <w:rFonts w:ascii="Times New Roman" w:eastAsia="Times New Roman" w:hAnsi="Times New Roman" w:cs="David"/>
          <w:sz w:val="20"/>
          <w:szCs w:val="20"/>
        </w:rPr>
      </w:pPr>
    </w:p>
    <w:p w14:paraId="19DC9B11"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18"/>
          <w:szCs w:val="18"/>
          <w:rtl/>
          <w:lang w:eastAsia="he-IL"/>
        </w:rPr>
      </w:pPr>
    </w:p>
    <w:p w14:paraId="3F35AA4C"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18"/>
          <w:szCs w:val="18"/>
          <w:rtl/>
          <w:lang w:eastAsia="he-IL"/>
        </w:rPr>
      </w:pPr>
    </w:p>
    <w:p w14:paraId="08D2F0A3"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14"/>
          <w:szCs w:val="14"/>
          <w:rtl/>
          <w:lang w:eastAsia="he-IL"/>
        </w:rPr>
      </w:pPr>
    </w:p>
    <w:p w14:paraId="1F664202" w14:textId="77777777" w:rsidR="00D6611A" w:rsidRPr="00D6611A" w:rsidRDefault="00D6611A" w:rsidP="00D6611A">
      <w:pPr>
        <w:widowControl w:val="0"/>
        <w:tabs>
          <w:tab w:val="left" w:pos="2892"/>
        </w:tabs>
        <w:autoSpaceDE w:val="0"/>
        <w:autoSpaceDN w:val="0"/>
        <w:adjustRightInd w:val="0"/>
        <w:spacing w:after="0"/>
        <w:ind w:left="849"/>
        <w:jc w:val="both"/>
        <w:rPr>
          <w:rFonts w:ascii="QDavid" w:eastAsia="Times New Roman" w:hAnsi="QDavid" w:cs="David"/>
          <w:b/>
          <w:bCs/>
          <w:sz w:val="24"/>
          <w:szCs w:val="24"/>
          <w:rtl/>
          <w:lang w:eastAsia="he-IL"/>
        </w:rPr>
      </w:pPr>
      <w:r w:rsidRPr="00D6611A">
        <w:rPr>
          <w:rFonts w:ascii="QDavid" w:eastAsia="Times New Roman" w:hAnsi="QDavid" w:cs="David" w:hint="cs"/>
          <w:b/>
          <w:bCs/>
          <w:sz w:val="24"/>
          <w:szCs w:val="24"/>
          <w:rtl/>
          <w:lang w:eastAsia="he-IL"/>
        </w:rPr>
        <w:t>ל</w:t>
      </w:r>
      <w:r w:rsidRPr="00D6611A">
        <w:rPr>
          <w:rFonts w:ascii="QDavid" w:eastAsia="Times New Roman" w:hAnsi="QDavid" w:cs="David"/>
          <w:b/>
          <w:bCs/>
          <w:sz w:val="24"/>
          <w:szCs w:val="24"/>
          <w:rtl/>
          <w:lang w:eastAsia="he-IL"/>
        </w:rPr>
        <w:t xml:space="preserve">א צירף </w:t>
      </w:r>
      <w:r w:rsidRPr="00D6611A">
        <w:rPr>
          <w:rFonts w:ascii="QDavid" w:eastAsia="Times New Roman" w:hAnsi="QDavid" w:cs="David" w:hint="cs"/>
          <w:b/>
          <w:bCs/>
          <w:sz w:val="24"/>
          <w:szCs w:val="24"/>
          <w:rtl/>
          <w:lang w:eastAsia="he-IL"/>
        </w:rPr>
        <w:t xml:space="preserve">המציע </w:t>
      </w:r>
      <w:r w:rsidRPr="00D6611A">
        <w:rPr>
          <w:rFonts w:ascii="QDavid" w:eastAsia="Times New Roman" w:hAnsi="QDavid" w:cs="David"/>
          <w:b/>
          <w:bCs/>
          <w:sz w:val="24"/>
          <w:szCs w:val="24"/>
          <w:rtl/>
          <w:lang w:eastAsia="he-IL"/>
        </w:rPr>
        <w:t xml:space="preserve">להצעתו </w:t>
      </w:r>
      <w:r w:rsidRPr="00D6611A">
        <w:rPr>
          <w:rFonts w:ascii="QDavid" w:eastAsia="Times New Roman" w:hAnsi="QDavid" w:cs="David" w:hint="cs"/>
          <w:b/>
          <w:bCs/>
          <w:sz w:val="24"/>
          <w:szCs w:val="24"/>
          <w:rtl/>
          <w:lang w:eastAsia="he-IL"/>
        </w:rPr>
        <w:t xml:space="preserve">איזה מהמסמכים האמורים לעיל, </w:t>
      </w:r>
      <w:r w:rsidRPr="00D6611A">
        <w:rPr>
          <w:rFonts w:ascii="QDavid" w:eastAsia="Times New Roman" w:hAnsi="QDavid" w:cs="David"/>
          <w:b/>
          <w:bCs/>
          <w:sz w:val="24"/>
          <w:szCs w:val="24"/>
          <w:rtl/>
          <w:lang w:eastAsia="he-IL"/>
        </w:rPr>
        <w:t xml:space="preserve">רשאית </w:t>
      </w:r>
      <w:r w:rsidRPr="00D6611A">
        <w:rPr>
          <w:rFonts w:ascii="QDavid" w:eastAsia="Times New Roman" w:hAnsi="QDavid" w:cs="David" w:hint="cs"/>
          <w:b/>
          <w:bCs/>
          <w:sz w:val="24"/>
          <w:szCs w:val="24"/>
          <w:rtl/>
          <w:lang w:eastAsia="he-IL"/>
        </w:rPr>
        <w:t>החברה</w:t>
      </w:r>
      <w:r w:rsidRPr="00D6611A">
        <w:rPr>
          <w:rFonts w:ascii="QDavid" w:eastAsia="Times New Roman" w:hAnsi="QDavid" w:cs="David"/>
          <w:b/>
          <w:bCs/>
          <w:sz w:val="24"/>
          <w:szCs w:val="24"/>
          <w:rtl/>
          <w:lang w:eastAsia="he-IL"/>
        </w:rPr>
        <w:t xml:space="preserve">, מטעם זה בלבד ולפי שיקול דעתה הבלעדי והמוחלט, לפסול את הצעתו של המציע </w:t>
      </w:r>
      <w:r w:rsidRPr="00D6611A">
        <w:rPr>
          <w:rFonts w:ascii="QDavid" w:eastAsia="Times New Roman" w:hAnsi="QDavid" w:cs="David" w:hint="cs"/>
          <w:b/>
          <w:bCs/>
          <w:sz w:val="24"/>
          <w:szCs w:val="24"/>
          <w:rtl/>
          <w:lang w:eastAsia="he-IL"/>
        </w:rPr>
        <w:t xml:space="preserve">או לחילופין לבקש כי יוסיף ו/או ישלים ו/או יתקן ו/או יבהיר איזה מהמסמכים שבהצעתו ו/או מהנתונים המפורטים בה. </w:t>
      </w:r>
    </w:p>
    <w:p w14:paraId="30FF0152" w14:textId="77777777" w:rsidR="00D6611A" w:rsidRPr="00D6611A" w:rsidRDefault="00D6611A" w:rsidP="00D6611A">
      <w:pPr>
        <w:widowControl w:val="0"/>
        <w:tabs>
          <w:tab w:val="left" w:pos="2892"/>
        </w:tabs>
        <w:autoSpaceDE w:val="0"/>
        <w:autoSpaceDN w:val="0"/>
        <w:adjustRightInd w:val="0"/>
        <w:spacing w:after="0"/>
        <w:ind w:left="849"/>
        <w:jc w:val="both"/>
        <w:rPr>
          <w:rFonts w:ascii="QDavid" w:eastAsia="Times New Roman" w:hAnsi="QDavid" w:cs="David"/>
          <w:b/>
          <w:bCs/>
          <w:sz w:val="24"/>
          <w:szCs w:val="24"/>
          <w:rtl/>
          <w:lang w:eastAsia="he-IL"/>
        </w:rPr>
      </w:pPr>
    </w:p>
    <w:p w14:paraId="41E28247" w14:textId="77777777" w:rsidR="00D6611A" w:rsidRPr="00D6611A" w:rsidRDefault="00D6611A" w:rsidP="00D6611A">
      <w:pPr>
        <w:widowControl w:val="0"/>
        <w:tabs>
          <w:tab w:val="left" w:pos="2892"/>
        </w:tabs>
        <w:autoSpaceDE w:val="0"/>
        <w:autoSpaceDN w:val="0"/>
        <w:adjustRightInd w:val="0"/>
        <w:spacing w:after="0"/>
        <w:ind w:left="849"/>
        <w:jc w:val="both"/>
        <w:rPr>
          <w:rFonts w:ascii="QDavid" w:eastAsia="Times New Roman" w:hAnsi="QDavid" w:cs="David"/>
          <w:sz w:val="24"/>
          <w:szCs w:val="24"/>
          <w:rtl/>
          <w:lang w:eastAsia="he-IL"/>
        </w:rPr>
      </w:pPr>
      <w:r w:rsidRPr="00D6611A">
        <w:rPr>
          <w:rFonts w:ascii="QDavid" w:eastAsia="Times New Roman" w:hAnsi="QDavid" w:cs="David" w:hint="cs"/>
          <w:b/>
          <w:bCs/>
          <w:sz w:val="24"/>
          <w:szCs w:val="24"/>
          <w:rtl/>
          <w:lang w:eastAsia="he-IL"/>
        </w:rPr>
        <w:t>מבלי לגרוע מכלליות האמור לעיל, בעת ולצורך הערכת ההצעות תהא החברה רשאית לדרוש מהמציע לפרט ו/או להבהיר ו/או להוסיף מסמכים על המסמכים שהגיש במצורף להצעתו כאמור והמציע מתחייב לשתף פעולה עם החברה ו/או מי מטעמה שיעסוק בהערכת ההצעות ולהמציא כל מסמך שיידרש על-ידם, כאמור.</w:t>
      </w:r>
    </w:p>
    <w:p w14:paraId="29ACAF51" w14:textId="77777777" w:rsidR="00D6611A" w:rsidRPr="00D6611A" w:rsidRDefault="00D6611A" w:rsidP="00D6611A">
      <w:pPr>
        <w:spacing w:after="0"/>
        <w:ind w:left="1558"/>
        <w:jc w:val="both"/>
        <w:rPr>
          <w:rFonts w:ascii="Times New Roman" w:eastAsia="Times New Roman" w:hAnsi="Times New Roman" w:cs="David"/>
          <w:sz w:val="24"/>
          <w:szCs w:val="24"/>
          <w:rtl/>
        </w:rPr>
      </w:pPr>
    </w:p>
    <w:p w14:paraId="60CE81E0" w14:textId="5E2B333D" w:rsidR="00D6611A" w:rsidRDefault="00D6611A" w:rsidP="00D6611A">
      <w:pPr>
        <w:spacing w:after="0"/>
        <w:ind w:left="360"/>
        <w:jc w:val="both"/>
        <w:rPr>
          <w:rFonts w:ascii="Times New Roman" w:eastAsia="Times New Roman" w:hAnsi="Times New Roman" w:cs="David"/>
          <w:b/>
          <w:bCs/>
          <w:sz w:val="28"/>
          <w:szCs w:val="28"/>
          <w:u w:val="single"/>
          <w:rtl/>
        </w:rPr>
      </w:pPr>
    </w:p>
    <w:p w14:paraId="3A59951C" w14:textId="19BA26DF" w:rsidR="00D6611A" w:rsidRDefault="00D6611A" w:rsidP="00D6611A">
      <w:pPr>
        <w:spacing w:after="0"/>
        <w:ind w:left="360"/>
        <w:jc w:val="both"/>
        <w:rPr>
          <w:rFonts w:ascii="Times New Roman" w:eastAsia="Times New Roman" w:hAnsi="Times New Roman" w:cs="David"/>
          <w:b/>
          <w:bCs/>
          <w:sz w:val="28"/>
          <w:szCs w:val="28"/>
          <w:u w:val="single"/>
          <w:rtl/>
        </w:rPr>
      </w:pPr>
    </w:p>
    <w:p w14:paraId="1571E85F" w14:textId="77777777" w:rsidR="00D6611A" w:rsidRPr="00D6611A" w:rsidRDefault="00D6611A" w:rsidP="00D6611A">
      <w:pPr>
        <w:spacing w:after="0"/>
        <w:ind w:left="360"/>
        <w:jc w:val="both"/>
        <w:rPr>
          <w:rFonts w:ascii="Times New Roman" w:eastAsia="Times New Roman" w:hAnsi="Times New Roman" w:cs="David"/>
          <w:b/>
          <w:bCs/>
          <w:sz w:val="28"/>
          <w:szCs w:val="28"/>
          <w:u w:val="single"/>
          <w:rtl/>
        </w:rPr>
      </w:pPr>
    </w:p>
    <w:p w14:paraId="6D596B34"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 xml:space="preserve">אופן בחינת המענה: </w:t>
      </w:r>
    </w:p>
    <w:p w14:paraId="1A729B42" w14:textId="77777777" w:rsidR="00D6611A" w:rsidRPr="00D6611A" w:rsidRDefault="00D6611A" w:rsidP="00D6611A">
      <w:pPr>
        <w:spacing w:after="0"/>
        <w:ind w:left="360"/>
        <w:jc w:val="both"/>
        <w:rPr>
          <w:rFonts w:ascii="Times New Roman" w:eastAsia="Times New Roman" w:hAnsi="Times New Roman" w:cs="David"/>
          <w:b/>
          <w:bCs/>
          <w:sz w:val="28"/>
          <w:szCs w:val="28"/>
          <w:u w:val="single"/>
          <w:rtl/>
        </w:rPr>
      </w:pPr>
    </w:p>
    <w:p w14:paraId="39BB0613" w14:textId="77777777" w:rsidR="00D6611A" w:rsidRPr="00D6611A" w:rsidRDefault="00D6611A" w:rsidP="00D6611A">
      <w:pPr>
        <w:spacing w:after="0"/>
        <w:ind w:left="360"/>
        <w:jc w:val="both"/>
        <w:rPr>
          <w:rFonts w:ascii="Times New Roman" w:eastAsia="Times New Roman" w:hAnsi="Times New Roman" w:cs="David"/>
          <w:sz w:val="24"/>
          <w:szCs w:val="24"/>
          <w:rtl/>
        </w:rPr>
      </w:pPr>
      <w:r w:rsidRPr="00D6611A">
        <w:rPr>
          <w:rFonts w:ascii="Times New Roman" w:eastAsia="Times New Roman" w:hAnsi="Times New Roman" w:cs="David" w:hint="cs"/>
          <w:b/>
          <w:bCs/>
          <w:sz w:val="24"/>
          <w:szCs w:val="24"/>
          <w:rtl/>
        </w:rPr>
        <w:t>יובהר כי הליך בחירת המציע אינו הליך מכרזי והנו במסגרת פטור מהליך</w:t>
      </w:r>
      <w:r w:rsidRPr="00D6611A">
        <w:rPr>
          <w:rFonts w:ascii="Times New Roman" w:eastAsia="Times New Roman" w:hAnsi="Times New Roman" w:cs="David" w:hint="cs"/>
          <w:sz w:val="24"/>
          <w:szCs w:val="24"/>
          <w:rtl/>
        </w:rPr>
        <w:t>.</w:t>
      </w:r>
    </w:p>
    <w:p w14:paraId="56E4CB3C" w14:textId="77777777" w:rsidR="00D6611A" w:rsidRPr="00D6611A" w:rsidRDefault="00D6611A" w:rsidP="00D6611A">
      <w:pPr>
        <w:spacing w:after="0"/>
        <w:ind w:left="360"/>
        <w:jc w:val="both"/>
        <w:rPr>
          <w:rFonts w:ascii="Times New Roman" w:eastAsia="Times New Roman" w:hAnsi="Times New Roman" w:cs="David"/>
          <w:sz w:val="24"/>
          <w:szCs w:val="24"/>
          <w:rtl/>
        </w:rPr>
      </w:pPr>
    </w:p>
    <w:p w14:paraId="2255AFD0" w14:textId="77777777" w:rsidR="00D6611A" w:rsidRPr="00D6611A" w:rsidRDefault="00D6611A" w:rsidP="00D6611A">
      <w:pPr>
        <w:numPr>
          <w:ilvl w:val="1"/>
          <w:numId w:val="5"/>
        </w:numPr>
        <w:spacing w:after="0" w:line="240" w:lineRule="auto"/>
        <w:ind w:hanging="510"/>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ככלל, ייבחן </w:t>
      </w:r>
      <w:r w:rsidRPr="00D6611A">
        <w:rPr>
          <w:rFonts w:ascii="Times New Roman" w:eastAsia="Times New Roman" w:hAnsi="Times New Roman" w:cs="David" w:hint="cs"/>
          <w:noProof/>
          <w:sz w:val="24"/>
          <w:szCs w:val="24"/>
          <w:rtl/>
        </w:rPr>
        <w:t>המענה</w:t>
      </w:r>
      <w:r w:rsidRPr="00D6611A">
        <w:rPr>
          <w:rFonts w:ascii="Times New Roman" w:eastAsia="Times New Roman" w:hAnsi="Times New Roman" w:cs="David" w:hint="cs"/>
          <w:sz w:val="24"/>
          <w:szCs w:val="24"/>
          <w:rtl/>
        </w:rPr>
        <w:t xml:space="preserve"> לקול קורא זה בשני שלבים:</w:t>
      </w:r>
    </w:p>
    <w:p w14:paraId="4C46916F" w14:textId="77777777" w:rsidR="00D6611A" w:rsidRPr="00D6611A" w:rsidRDefault="00D6611A" w:rsidP="00D6611A">
      <w:pPr>
        <w:spacing w:after="0"/>
        <w:ind w:left="792"/>
        <w:jc w:val="both"/>
        <w:rPr>
          <w:rFonts w:ascii="Times New Roman" w:eastAsia="Times New Roman" w:hAnsi="Times New Roman" w:cs="David"/>
          <w:sz w:val="24"/>
          <w:szCs w:val="24"/>
        </w:rPr>
      </w:pPr>
    </w:p>
    <w:p w14:paraId="4A46251E"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Transparent" w:hint="cs"/>
          <w:sz w:val="24"/>
          <w:szCs w:val="24"/>
          <w:rtl/>
        </w:rPr>
        <w:lastRenderedPageBreak/>
        <w:t xml:space="preserve">בשלב </w:t>
      </w:r>
      <w:r w:rsidRPr="00D6611A">
        <w:rPr>
          <w:rFonts w:ascii="Times New Roman" w:eastAsia="Times New Roman" w:hAnsi="Times New Roman" w:cs="David" w:hint="cs"/>
          <w:sz w:val="24"/>
          <w:szCs w:val="24"/>
          <w:rtl/>
        </w:rPr>
        <w:t>הראשון</w:t>
      </w:r>
      <w:r w:rsidRPr="00D6611A">
        <w:rPr>
          <w:rFonts w:ascii="Times New Roman" w:eastAsia="Times New Roman" w:hAnsi="Times New Roman" w:cs="David Transparent" w:hint="cs"/>
          <w:sz w:val="24"/>
          <w:szCs w:val="24"/>
          <w:rtl/>
        </w:rPr>
        <w:t xml:space="preserve"> תבחן עמידת המשתתף בתנאי הסף שנקבעו להליך וזאת על ידי המסמכים שהציג, בדיקת הצהרותיו (לרבות התקשרות למזמיני העבודות), כן תיבדק שלמות ההצעה ויתר המסמכים שהוגשו במסגרתה.</w:t>
      </w:r>
    </w:p>
    <w:p w14:paraId="000AC8EB" w14:textId="77777777" w:rsidR="00D6611A" w:rsidRPr="00D6611A" w:rsidRDefault="00D6611A" w:rsidP="00D6611A">
      <w:pPr>
        <w:numPr>
          <w:ilvl w:val="2"/>
          <w:numId w:val="5"/>
        </w:numPr>
        <w:spacing w:after="0" w:line="240" w:lineRule="auto"/>
        <w:ind w:left="1558" w:hanging="709"/>
        <w:jc w:val="both"/>
        <w:rPr>
          <w:rFonts w:ascii="Times New Roman" w:eastAsia="Times New Roman" w:hAnsi="Times New Roman" w:cs="David"/>
          <w:sz w:val="24"/>
          <w:szCs w:val="24"/>
        </w:rPr>
      </w:pPr>
      <w:r w:rsidRPr="00D6611A">
        <w:rPr>
          <w:rFonts w:ascii="Times New Roman" w:eastAsia="Times New Roman" w:hAnsi="Times New Roman" w:cs="David Transparent" w:hint="cs"/>
          <w:sz w:val="24"/>
          <w:szCs w:val="24"/>
          <w:rtl/>
        </w:rPr>
        <w:t>בשלב השני תבחן הצעת המשתתף בהתאם לפרמטרים הבאים:</w:t>
      </w:r>
    </w:p>
    <w:p w14:paraId="38CA8AC1"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tbl>
      <w:tblPr>
        <w:tblStyle w:val="1"/>
        <w:bidiVisual/>
        <w:tblW w:w="0" w:type="auto"/>
        <w:tblInd w:w="3" w:type="dxa"/>
        <w:tblLook w:val="04A0" w:firstRow="1" w:lastRow="0" w:firstColumn="1" w:lastColumn="0" w:noHBand="0" w:noVBand="1"/>
      </w:tblPr>
      <w:tblGrid>
        <w:gridCol w:w="3948"/>
        <w:gridCol w:w="3201"/>
        <w:gridCol w:w="1864"/>
      </w:tblGrid>
      <w:tr w:rsidR="00D6611A" w:rsidRPr="00D6611A" w14:paraId="389FED1C" w14:textId="77777777" w:rsidTr="00D6611A">
        <w:trPr>
          <w:tblHeader/>
        </w:trPr>
        <w:tc>
          <w:tcPr>
            <w:tcW w:w="4263" w:type="dxa"/>
            <w:shd w:val="clear" w:color="auto" w:fill="F2F2F2"/>
          </w:tcPr>
          <w:p w14:paraId="4D39EE79" w14:textId="77777777" w:rsidR="00D6611A" w:rsidRPr="00D6611A" w:rsidRDefault="00D6611A" w:rsidP="00D6611A">
            <w:pPr>
              <w:jc w:val="both"/>
              <w:rPr>
                <w:rFonts w:cs="David"/>
                <w:b/>
                <w:bCs/>
                <w:sz w:val="24"/>
                <w:szCs w:val="24"/>
                <w:rtl/>
              </w:rPr>
            </w:pPr>
            <w:r w:rsidRPr="00D6611A">
              <w:rPr>
                <w:rFonts w:cs="David" w:hint="cs"/>
                <w:b/>
                <w:bCs/>
                <w:sz w:val="24"/>
                <w:szCs w:val="24"/>
                <w:rtl/>
              </w:rPr>
              <w:t>הפרמטר</w:t>
            </w:r>
          </w:p>
        </w:tc>
        <w:tc>
          <w:tcPr>
            <w:tcW w:w="3390" w:type="dxa"/>
            <w:shd w:val="clear" w:color="auto" w:fill="F2F2F2"/>
          </w:tcPr>
          <w:p w14:paraId="427E6FB3" w14:textId="77777777" w:rsidR="00D6611A" w:rsidRPr="00D6611A" w:rsidRDefault="00D6611A" w:rsidP="00D6611A">
            <w:pPr>
              <w:jc w:val="both"/>
              <w:rPr>
                <w:rFonts w:cs="David"/>
                <w:b/>
                <w:bCs/>
                <w:sz w:val="24"/>
                <w:szCs w:val="24"/>
                <w:rtl/>
              </w:rPr>
            </w:pPr>
            <w:r w:rsidRPr="00D6611A">
              <w:rPr>
                <w:rFonts w:cs="David" w:hint="cs"/>
                <w:b/>
                <w:bCs/>
                <w:sz w:val="24"/>
                <w:szCs w:val="24"/>
                <w:rtl/>
              </w:rPr>
              <w:t>אופן הניקוד</w:t>
            </w:r>
          </w:p>
        </w:tc>
        <w:tc>
          <w:tcPr>
            <w:tcW w:w="1972" w:type="dxa"/>
            <w:shd w:val="clear" w:color="auto" w:fill="F2F2F2"/>
          </w:tcPr>
          <w:p w14:paraId="078FF468" w14:textId="77777777" w:rsidR="00D6611A" w:rsidRPr="00D6611A" w:rsidRDefault="00D6611A" w:rsidP="00D6611A">
            <w:pPr>
              <w:jc w:val="both"/>
              <w:rPr>
                <w:rFonts w:cs="David"/>
                <w:b/>
                <w:bCs/>
                <w:sz w:val="24"/>
                <w:szCs w:val="24"/>
                <w:rtl/>
              </w:rPr>
            </w:pPr>
            <w:r w:rsidRPr="00D6611A">
              <w:rPr>
                <w:rFonts w:cs="David" w:hint="cs"/>
                <w:b/>
                <w:bCs/>
                <w:sz w:val="24"/>
                <w:szCs w:val="24"/>
                <w:rtl/>
              </w:rPr>
              <w:t>ניקוד מירבי</w:t>
            </w:r>
          </w:p>
        </w:tc>
      </w:tr>
      <w:tr w:rsidR="00D6611A" w:rsidRPr="00D6611A" w14:paraId="2FB68D4C" w14:textId="77777777" w:rsidTr="00E249AD">
        <w:tc>
          <w:tcPr>
            <w:tcW w:w="4263" w:type="dxa"/>
          </w:tcPr>
          <w:p w14:paraId="6A580EE8" w14:textId="77777777" w:rsidR="00D6611A" w:rsidRPr="00D6611A" w:rsidRDefault="00D6611A" w:rsidP="00D6611A">
            <w:pPr>
              <w:jc w:val="both"/>
              <w:rPr>
                <w:rFonts w:cs="David"/>
                <w:sz w:val="24"/>
                <w:szCs w:val="24"/>
                <w:rtl/>
              </w:rPr>
            </w:pPr>
            <w:r w:rsidRPr="00D6611A">
              <w:rPr>
                <w:rFonts w:cs="David" w:hint="cs"/>
                <w:sz w:val="24"/>
                <w:szCs w:val="24"/>
                <w:rtl/>
              </w:rPr>
              <w:t>התרשמות צוות הבחינה מהתוכן האומנותי המוצע, התאמת התוכן לשכונה ובחירת האמנים שמציע מגיש ההצעה לפעילות כמו גם התרשמות מסוג המשאיות המוצעות וביצוע הפעילות.</w:t>
            </w:r>
          </w:p>
        </w:tc>
        <w:tc>
          <w:tcPr>
            <w:tcW w:w="3390" w:type="dxa"/>
          </w:tcPr>
          <w:p w14:paraId="4F40BBEA" w14:textId="77777777" w:rsidR="00D6611A" w:rsidRPr="00D6611A" w:rsidRDefault="00D6611A" w:rsidP="00D6611A">
            <w:pPr>
              <w:jc w:val="both"/>
              <w:rPr>
                <w:rFonts w:cs="David"/>
                <w:sz w:val="24"/>
                <w:szCs w:val="24"/>
                <w:rtl/>
              </w:rPr>
            </w:pPr>
            <w:r w:rsidRPr="00D6611A">
              <w:rPr>
                <w:rFonts w:cs="David" w:hint="cs"/>
                <w:sz w:val="24"/>
                <w:szCs w:val="24"/>
                <w:rtl/>
              </w:rPr>
              <w:t>ההתרשמות תהא הן ממגוון והן מאטרקטיביות התכנים המוצעים ומהתאמתם למוקדים השונים בשכונות.</w:t>
            </w:r>
          </w:p>
          <w:p w14:paraId="0175CD7D" w14:textId="77777777" w:rsidR="00D6611A" w:rsidRPr="00D6611A" w:rsidRDefault="00D6611A" w:rsidP="00D6611A">
            <w:pPr>
              <w:jc w:val="both"/>
              <w:rPr>
                <w:rFonts w:cs="David"/>
                <w:sz w:val="24"/>
                <w:szCs w:val="24"/>
                <w:rtl/>
              </w:rPr>
            </w:pPr>
            <w:r w:rsidRPr="00D6611A">
              <w:rPr>
                <w:rFonts w:cs="David" w:hint="cs"/>
                <w:sz w:val="24"/>
                <w:szCs w:val="24"/>
                <w:rtl/>
              </w:rPr>
              <w:t>בנוסף יילקח בחשבון טיב המשאיות שיוצגו בהתחשב בתמונותיהן ובמפרטים המוצעים.</w:t>
            </w:r>
          </w:p>
        </w:tc>
        <w:tc>
          <w:tcPr>
            <w:tcW w:w="1972" w:type="dxa"/>
          </w:tcPr>
          <w:p w14:paraId="1F58E0D8" w14:textId="77777777" w:rsidR="00D6611A" w:rsidRPr="00D6611A" w:rsidRDefault="00D6611A" w:rsidP="00D6611A">
            <w:pPr>
              <w:jc w:val="both"/>
              <w:rPr>
                <w:rFonts w:cs="David"/>
                <w:sz w:val="24"/>
                <w:szCs w:val="24"/>
                <w:rtl/>
              </w:rPr>
            </w:pPr>
            <w:r w:rsidRPr="00D6611A">
              <w:rPr>
                <w:rFonts w:cs="David" w:hint="cs"/>
                <w:sz w:val="24"/>
                <w:szCs w:val="24"/>
                <w:rtl/>
              </w:rPr>
              <w:t>45 נקודות.</w:t>
            </w:r>
          </w:p>
        </w:tc>
      </w:tr>
      <w:tr w:rsidR="00D6611A" w:rsidRPr="00D6611A" w14:paraId="1CB001D8" w14:textId="77777777" w:rsidTr="00E249AD">
        <w:tc>
          <w:tcPr>
            <w:tcW w:w="4263" w:type="dxa"/>
          </w:tcPr>
          <w:p w14:paraId="09575EE3" w14:textId="77777777" w:rsidR="00D6611A" w:rsidRPr="00D6611A" w:rsidRDefault="00D6611A" w:rsidP="00D6611A">
            <w:pPr>
              <w:jc w:val="both"/>
              <w:rPr>
                <w:rFonts w:cs="David"/>
                <w:sz w:val="24"/>
                <w:szCs w:val="24"/>
                <w:rtl/>
              </w:rPr>
            </w:pPr>
            <w:r w:rsidRPr="00D6611A">
              <w:rPr>
                <w:rFonts w:cs="David" w:hint="cs"/>
                <w:sz w:val="24"/>
                <w:szCs w:val="24"/>
                <w:rtl/>
              </w:rPr>
              <w:t>שכר המציע</w:t>
            </w:r>
          </w:p>
        </w:tc>
        <w:tc>
          <w:tcPr>
            <w:tcW w:w="3390" w:type="dxa"/>
          </w:tcPr>
          <w:p w14:paraId="77DFE41E" w14:textId="77777777" w:rsidR="00D6611A" w:rsidRPr="00D6611A" w:rsidRDefault="00D6611A" w:rsidP="00D6611A">
            <w:pPr>
              <w:jc w:val="both"/>
              <w:rPr>
                <w:rFonts w:cs="David"/>
                <w:sz w:val="24"/>
                <w:szCs w:val="24"/>
                <w:rtl/>
              </w:rPr>
            </w:pPr>
            <w:r w:rsidRPr="00D6611A">
              <w:rPr>
                <w:rFonts w:cs="David" w:hint="cs"/>
                <w:sz w:val="24"/>
                <w:szCs w:val="24"/>
                <w:rtl/>
              </w:rPr>
              <w:t xml:space="preserve">שכר הניהול האומנותי, ההפקה הטכנית והביצוע  מתוך תקציב האירוע </w:t>
            </w:r>
            <w:r w:rsidRPr="00D6611A">
              <w:rPr>
                <w:rFonts w:cs="David"/>
                <w:sz w:val="24"/>
                <w:szCs w:val="24"/>
                <w:rtl/>
              </w:rPr>
              <w:t>–</w:t>
            </w:r>
            <w:r w:rsidRPr="00D6611A">
              <w:rPr>
                <w:rFonts w:cs="David" w:hint="cs"/>
                <w:sz w:val="24"/>
                <w:szCs w:val="24"/>
                <w:rtl/>
              </w:rPr>
              <w:t xml:space="preserve"> משתתף שיציג את השכר הנמוך ביותר יקבל את מירב הנקודות ויתר המשתתפים יקבלו ניקוד יחסי אליו.</w:t>
            </w:r>
          </w:p>
          <w:p w14:paraId="633F5D8D" w14:textId="77777777" w:rsidR="00D6611A" w:rsidRPr="00D6611A" w:rsidRDefault="00D6611A" w:rsidP="00D6611A">
            <w:pPr>
              <w:jc w:val="both"/>
              <w:rPr>
                <w:rFonts w:cs="David"/>
                <w:sz w:val="24"/>
                <w:szCs w:val="24"/>
                <w:rtl/>
              </w:rPr>
            </w:pPr>
          </w:p>
        </w:tc>
        <w:tc>
          <w:tcPr>
            <w:tcW w:w="1972" w:type="dxa"/>
          </w:tcPr>
          <w:p w14:paraId="10F4DC31" w14:textId="77777777" w:rsidR="00D6611A" w:rsidRPr="00D6611A" w:rsidRDefault="00D6611A" w:rsidP="00D6611A">
            <w:pPr>
              <w:jc w:val="both"/>
              <w:rPr>
                <w:rFonts w:cs="David"/>
                <w:sz w:val="24"/>
                <w:szCs w:val="24"/>
                <w:rtl/>
              </w:rPr>
            </w:pPr>
            <w:r w:rsidRPr="00D6611A">
              <w:rPr>
                <w:rFonts w:cs="David" w:hint="cs"/>
                <w:sz w:val="24"/>
                <w:szCs w:val="24"/>
                <w:rtl/>
              </w:rPr>
              <w:t>35 נקודות.</w:t>
            </w:r>
          </w:p>
        </w:tc>
      </w:tr>
      <w:tr w:rsidR="00D6611A" w:rsidRPr="00D6611A" w14:paraId="33715FB1" w14:textId="77777777" w:rsidTr="00E249AD">
        <w:tc>
          <w:tcPr>
            <w:tcW w:w="4263" w:type="dxa"/>
          </w:tcPr>
          <w:p w14:paraId="27437E3B" w14:textId="77777777" w:rsidR="00D6611A" w:rsidRPr="00D6611A" w:rsidRDefault="00D6611A" w:rsidP="00D6611A">
            <w:pPr>
              <w:jc w:val="both"/>
              <w:rPr>
                <w:rFonts w:cs="David"/>
                <w:sz w:val="24"/>
                <w:szCs w:val="24"/>
                <w:rtl/>
              </w:rPr>
            </w:pPr>
            <w:r w:rsidRPr="00D6611A">
              <w:rPr>
                <w:rFonts w:cs="David" w:hint="cs"/>
                <w:sz w:val="24"/>
                <w:szCs w:val="24"/>
                <w:rtl/>
              </w:rPr>
              <w:t xml:space="preserve">התרשמות צוות הבחינה מקמפיין הפרסום המוצע  וההצעה לגבי השידור החי ונתון לאחוזי רייטינג </w:t>
            </w:r>
          </w:p>
        </w:tc>
        <w:tc>
          <w:tcPr>
            <w:tcW w:w="3390" w:type="dxa"/>
          </w:tcPr>
          <w:p w14:paraId="634E7134" w14:textId="77777777" w:rsidR="00D6611A" w:rsidRPr="00D6611A" w:rsidRDefault="00D6611A" w:rsidP="00D6611A">
            <w:pPr>
              <w:jc w:val="both"/>
              <w:rPr>
                <w:rFonts w:cs="David"/>
                <w:sz w:val="24"/>
                <w:szCs w:val="24"/>
                <w:rtl/>
              </w:rPr>
            </w:pPr>
            <w:r w:rsidRPr="00D6611A">
              <w:rPr>
                <w:rFonts w:cs="David" w:hint="cs"/>
                <w:sz w:val="24"/>
                <w:szCs w:val="24"/>
                <w:rtl/>
              </w:rPr>
              <w:t>ההתרשמות תהא מהתאמת אמצעי הפרסום לסוגי המגזרים השונים ואופן השידור החי שיוצע ומהחשיפה אליה יביא בהתחשב באחוזי הרייטינג של התחנה.</w:t>
            </w:r>
          </w:p>
        </w:tc>
        <w:tc>
          <w:tcPr>
            <w:tcW w:w="1972" w:type="dxa"/>
          </w:tcPr>
          <w:p w14:paraId="5359B493" w14:textId="77777777" w:rsidR="00D6611A" w:rsidRPr="00D6611A" w:rsidRDefault="00D6611A" w:rsidP="00D6611A">
            <w:pPr>
              <w:jc w:val="both"/>
              <w:rPr>
                <w:rFonts w:cs="David"/>
                <w:sz w:val="24"/>
                <w:szCs w:val="24"/>
                <w:rtl/>
              </w:rPr>
            </w:pPr>
            <w:r w:rsidRPr="00D6611A">
              <w:rPr>
                <w:rFonts w:cs="David" w:hint="cs"/>
                <w:sz w:val="24"/>
                <w:szCs w:val="24"/>
                <w:rtl/>
              </w:rPr>
              <w:t>20 נקודות.</w:t>
            </w:r>
          </w:p>
        </w:tc>
      </w:tr>
    </w:tbl>
    <w:p w14:paraId="1F70DF8C" w14:textId="77777777" w:rsidR="00D6611A" w:rsidRPr="00D6611A" w:rsidRDefault="00D6611A" w:rsidP="00D6611A">
      <w:pPr>
        <w:spacing w:after="0"/>
        <w:ind w:left="1558"/>
        <w:jc w:val="both"/>
        <w:rPr>
          <w:rFonts w:ascii="Times New Roman" w:eastAsia="Times New Roman" w:hAnsi="Times New Roman" w:cs="David"/>
          <w:sz w:val="24"/>
          <w:szCs w:val="24"/>
        </w:rPr>
      </w:pPr>
    </w:p>
    <w:p w14:paraId="483CB3F5" w14:textId="77777777" w:rsidR="00D6611A" w:rsidRPr="00D6611A" w:rsidRDefault="00D6611A" w:rsidP="00D6611A">
      <w:pPr>
        <w:spacing w:after="0" w:line="240" w:lineRule="auto"/>
        <w:ind w:left="720"/>
        <w:jc w:val="both"/>
        <w:rPr>
          <w:rFonts w:ascii="Times New Roman" w:eastAsia="Times New Roman" w:hAnsi="Times New Roman" w:cs="David"/>
          <w:sz w:val="24"/>
          <w:szCs w:val="24"/>
          <w:rtl/>
          <w:lang w:eastAsia="he-IL"/>
        </w:rPr>
      </w:pPr>
    </w:p>
    <w:p w14:paraId="5BD09D63"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בכפוף להוראות כל דין, המשתתף שקיבל את הציון הגבוה ביותר יוכרז כזוכה בהליך.   </w:t>
      </w:r>
    </w:p>
    <w:p w14:paraId="6D32C191" w14:textId="77777777" w:rsidR="00D6611A" w:rsidRPr="00D6611A" w:rsidRDefault="00D6611A" w:rsidP="00D6611A">
      <w:pPr>
        <w:spacing w:after="0"/>
        <w:ind w:left="1558"/>
        <w:jc w:val="both"/>
        <w:rPr>
          <w:rFonts w:ascii="Times New Roman" w:eastAsia="Times New Roman" w:hAnsi="Times New Roman" w:cs="David"/>
          <w:sz w:val="24"/>
          <w:szCs w:val="24"/>
          <w:rtl/>
        </w:rPr>
      </w:pPr>
    </w:p>
    <w:p w14:paraId="4F38D960" w14:textId="77777777" w:rsidR="00D6611A" w:rsidRPr="00D6611A" w:rsidRDefault="00D6611A" w:rsidP="00D6611A">
      <w:pPr>
        <w:spacing w:after="0"/>
        <w:ind w:left="1558"/>
        <w:jc w:val="both"/>
        <w:rPr>
          <w:rFonts w:ascii="Times New Roman" w:eastAsia="Times New Roman" w:hAnsi="Times New Roman" w:cs="David"/>
          <w:sz w:val="24"/>
          <w:szCs w:val="24"/>
        </w:rPr>
      </w:pPr>
    </w:p>
    <w:p w14:paraId="52F821E6"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hint="cs"/>
          <w:b/>
          <w:bCs/>
          <w:sz w:val="28"/>
          <w:szCs w:val="28"/>
          <w:u w:val="single"/>
          <w:rtl/>
        </w:rPr>
        <w:t>אופן ומועד הגשת ההצעה</w:t>
      </w:r>
    </w:p>
    <w:p w14:paraId="14394F39" w14:textId="77777777" w:rsidR="00D6611A" w:rsidRPr="00D6611A" w:rsidRDefault="00D6611A" w:rsidP="00D6611A">
      <w:pPr>
        <w:widowControl w:val="0"/>
        <w:tabs>
          <w:tab w:val="left" w:pos="2041"/>
          <w:tab w:val="left" w:pos="2892"/>
        </w:tabs>
        <w:autoSpaceDE w:val="0"/>
        <w:autoSpaceDN w:val="0"/>
        <w:adjustRightInd w:val="0"/>
        <w:spacing w:after="0"/>
        <w:jc w:val="both"/>
        <w:rPr>
          <w:rFonts w:ascii="QDavid" w:eastAsia="Times New Roman" w:hAnsi="QDavid" w:cs="David"/>
          <w:b/>
          <w:bCs/>
          <w:sz w:val="26"/>
          <w:szCs w:val="24"/>
          <w:u w:val="single"/>
          <w:rtl/>
        </w:rPr>
      </w:pPr>
    </w:p>
    <w:p w14:paraId="75A0E8F0" w14:textId="77777777"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Times New Roman" w:eastAsia="Times New Roman" w:hAnsi="Times New Roman" w:cs="David" w:hint="cs"/>
          <w:sz w:val="24"/>
          <w:szCs w:val="24"/>
          <w:rtl/>
        </w:rPr>
        <w:t xml:space="preserve">המציע יגיש הצעתו </w:t>
      </w:r>
      <w:bookmarkStart w:id="3" w:name="_Ref111368750"/>
      <w:r w:rsidRPr="00D6611A">
        <w:rPr>
          <w:rFonts w:ascii="Times New Roman" w:eastAsia="Times New Roman" w:hAnsi="Times New Roman" w:cs="David" w:hint="cs"/>
          <w:sz w:val="24"/>
          <w:szCs w:val="24"/>
          <w:rtl/>
        </w:rPr>
        <w:t xml:space="preserve">במייל </w:t>
      </w:r>
      <w:hyperlink r:id="rId8" w:history="1">
        <w:r w:rsidRPr="00D6611A">
          <w:rPr>
            <w:rFonts w:ascii="Times New Roman" w:eastAsia="Times New Roman" w:hAnsi="Times New Roman" w:cs="David"/>
            <w:color w:val="0000FF"/>
            <w:sz w:val="24"/>
            <w:szCs w:val="24"/>
            <w:u w:val="single"/>
          </w:rPr>
          <w:t>mldana@jerusalem.muni.il</w:t>
        </w:r>
      </w:hyperlink>
      <w:r w:rsidRPr="00D6611A">
        <w:rPr>
          <w:rFonts w:ascii="Times New Roman" w:eastAsia="Times New Roman" w:hAnsi="Times New Roman" w:cs="David"/>
          <w:sz w:val="24"/>
          <w:szCs w:val="24"/>
        </w:rPr>
        <w:t xml:space="preserve"> </w:t>
      </w:r>
      <w:r w:rsidRPr="00D6611A">
        <w:rPr>
          <w:rFonts w:ascii="Times New Roman" w:eastAsia="Times New Roman" w:hAnsi="Times New Roman" w:cs="David" w:hint="cs"/>
          <w:sz w:val="24"/>
          <w:szCs w:val="24"/>
          <w:rtl/>
        </w:rPr>
        <w:t xml:space="preserve"> לגב' דנה מלכה-לוי.</w:t>
      </w:r>
      <w:r w:rsidRPr="00D6611A">
        <w:rPr>
          <w:rFonts w:ascii="Times New Roman" w:eastAsia="Times New Roman" w:hAnsi="Times New Roman" w:cs="David"/>
          <w:sz w:val="24"/>
          <w:szCs w:val="24"/>
        </w:rPr>
        <w:t xml:space="preserve"> </w:t>
      </w:r>
    </w:p>
    <w:p w14:paraId="391537F9" w14:textId="77777777" w:rsidR="00D6611A" w:rsidRPr="00D6611A" w:rsidRDefault="00D6611A" w:rsidP="00D6611A">
      <w:pPr>
        <w:spacing w:after="0"/>
        <w:ind w:left="792"/>
        <w:jc w:val="both"/>
        <w:rPr>
          <w:rFonts w:ascii="Times New Roman" w:eastAsia="Times New Roman" w:hAnsi="Times New Roman" w:cs="David"/>
          <w:sz w:val="24"/>
          <w:szCs w:val="24"/>
        </w:rPr>
      </w:pPr>
    </w:p>
    <w:p w14:paraId="7E111DCD" w14:textId="1797EE7C" w:rsidR="00D6611A" w:rsidRPr="00D6611A" w:rsidRDefault="00D6611A" w:rsidP="00D6611A">
      <w:pPr>
        <w:numPr>
          <w:ilvl w:val="1"/>
          <w:numId w:val="5"/>
        </w:numPr>
        <w:spacing w:after="0" w:line="240" w:lineRule="auto"/>
        <w:jc w:val="both"/>
        <w:rPr>
          <w:rFonts w:ascii="Times New Roman" w:eastAsia="Times New Roman" w:hAnsi="Times New Roman" w:cs="David"/>
          <w:sz w:val="24"/>
          <w:szCs w:val="24"/>
        </w:rPr>
      </w:pPr>
      <w:r w:rsidRPr="00D6611A">
        <w:rPr>
          <w:rFonts w:ascii="QDavid" w:eastAsia="Times New Roman" w:hAnsi="QDavid" w:cs="David" w:hint="cs"/>
          <w:sz w:val="24"/>
          <w:szCs w:val="24"/>
          <w:rtl/>
        </w:rPr>
        <w:t>ההצעה</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 xml:space="preserve">עד </w:t>
      </w:r>
      <w:r w:rsidRPr="00D6611A">
        <w:rPr>
          <w:rFonts w:ascii="QDavid" w:eastAsia="Times New Roman" w:hAnsi="QDavid" w:cs="David" w:hint="cs"/>
          <w:b/>
          <w:bCs/>
          <w:sz w:val="26"/>
          <w:szCs w:val="28"/>
          <w:rtl/>
        </w:rPr>
        <w:t xml:space="preserve">ליום </w:t>
      </w:r>
      <w:r w:rsidR="00824836">
        <w:rPr>
          <w:rFonts w:ascii="QDavid" w:eastAsia="Times New Roman" w:hAnsi="QDavid" w:cs="David" w:hint="cs"/>
          <w:b/>
          <w:bCs/>
          <w:sz w:val="26"/>
          <w:szCs w:val="28"/>
          <w:rtl/>
        </w:rPr>
        <w:t>2 באוגוסט</w:t>
      </w:r>
      <w:r w:rsidRPr="00D6611A">
        <w:rPr>
          <w:rFonts w:ascii="QDavid" w:eastAsia="Times New Roman" w:hAnsi="QDavid" w:cs="David" w:hint="cs"/>
          <w:b/>
          <w:bCs/>
          <w:sz w:val="26"/>
          <w:szCs w:val="28"/>
          <w:rtl/>
        </w:rPr>
        <w:t xml:space="preserve"> 2020  בשעה </w:t>
      </w:r>
      <w:r w:rsidR="00824836" w:rsidRPr="00D6611A">
        <w:rPr>
          <w:rFonts w:ascii="QDavid" w:eastAsia="Times New Roman" w:hAnsi="QDavid" w:cs="David" w:hint="cs"/>
          <w:b/>
          <w:bCs/>
          <w:sz w:val="26"/>
          <w:szCs w:val="28"/>
          <w:rtl/>
        </w:rPr>
        <w:t>1</w:t>
      </w:r>
      <w:r w:rsidR="00824836">
        <w:rPr>
          <w:rFonts w:ascii="QDavid" w:eastAsia="Times New Roman" w:hAnsi="QDavid" w:cs="David" w:hint="cs"/>
          <w:b/>
          <w:bCs/>
          <w:sz w:val="26"/>
          <w:szCs w:val="28"/>
          <w:rtl/>
        </w:rPr>
        <w:t>0</w:t>
      </w:r>
      <w:r w:rsidRPr="00D6611A">
        <w:rPr>
          <w:rFonts w:ascii="QDavid" w:eastAsia="Times New Roman" w:hAnsi="QDavid" w:cs="David" w:hint="cs"/>
          <w:b/>
          <w:bCs/>
          <w:sz w:val="26"/>
          <w:szCs w:val="28"/>
          <w:rtl/>
        </w:rPr>
        <w:t>:00  בדיוק.</w:t>
      </w:r>
      <w:r w:rsidRPr="00D6611A">
        <w:rPr>
          <w:rFonts w:ascii="QDavid" w:eastAsia="Times New Roman" w:hAnsi="QDavid" w:cs="David" w:hint="cs"/>
          <w:sz w:val="24"/>
          <w:szCs w:val="24"/>
          <w:rtl/>
        </w:rPr>
        <w:t xml:space="preserve"> הצעה שתוגש לאחר המועד האחרון כאמור לא תחשב ולא תידון כלל.</w:t>
      </w:r>
    </w:p>
    <w:p w14:paraId="71B13336" w14:textId="77777777" w:rsidR="00D6611A" w:rsidRPr="00D6611A" w:rsidRDefault="00D6611A" w:rsidP="00D6611A">
      <w:pPr>
        <w:widowControl w:val="0"/>
        <w:tabs>
          <w:tab w:val="left" w:pos="567"/>
          <w:tab w:val="left" w:pos="2892"/>
        </w:tabs>
        <w:autoSpaceDE w:val="0"/>
        <w:autoSpaceDN w:val="0"/>
        <w:adjustRightInd w:val="0"/>
        <w:spacing w:after="0"/>
        <w:ind w:left="1247"/>
        <w:jc w:val="both"/>
        <w:rPr>
          <w:rFonts w:ascii="QDavid" w:eastAsia="Times New Roman" w:hAnsi="QDavid" w:cs="David"/>
          <w:sz w:val="20"/>
          <w:szCs w:val="20"/>
          <w:lang w:eastAsia="he-IL"/>
        </w:rPr>
      </w:pPr>
    </w:p>
    <w:p w14:paraId="360694A1"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 xml:space="preserve">כל הצעה תהא בתוקף לתקופה של 30 (שלושים) ימים מהמועד האחרון להגשת הצעות. החברה תהא רשאית לדרוש את הארכת תוקף ההצעה למשך 30 (שלושים) יום נוספים והמציע מחויב לפעול בהתאם לדרישה זו. </w:t>
      </w:r>
      <w:bookmarkEnd w:id="3"/>
    </w:p>
    <w:p w14:paraId="3580C1A0" w14:textId="77777777" w:rsidR="00D6611A" w:rsidRPr="00D6611A" w:rsidRDefault="00D6611A" w:rsidP="00D6611A">
      <w:pPr>
        <w:spacing w:after="0"/>
        <w:ind w:left="792"/>
        <w:jc w:val="both"/>
        <w:rPr>
          <w:rFonts w:ascii="QDavid" w:eastAsia="Times New Roman" w:hAnsi="QDavid" w:cs="David"/>
          <w:sz w:val="24"/>
          <w:szCs w:val="24"/>
        </w:rPr>
      </w:pPr>
    </w:p>
    <w:p w14:paraId="2790E880"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המציע יגיש את הצעתו בקובץ מקורי של מסמכי הקול קורא, מבלי לבצע בהם כל תיקון, שינוי, תוספת או הסתייגות שהיא ויצרף להצעתו את כל המסמכים שעליו לצרף כאמור לעיל.</w:t>
      </w:r>
    </w:p>
    <w:p w14:paraId="7D343403" w14:textId="77777777" w:rsidR="00D6611A" w:rsidRPr="00D6611A" w:rsidRDefault="00D6611A" w:rsidP="00D6611A">
      <w:pPr>
        <w:spacing w:after="0"/>
        <w:jc w:val="both"/>
        <w:rPr>
          <w:rFonts w:ascii="QDavid" w:eastAsia="Times New Roman" w:hAnsi="QDavid" w:cs="David"/>
          <w:sz w:val="24"/>
          <w:szCs w:val="24"/>
          <w:rtl/>
        </w:rPr>
      </w:pPr>
    </w:p>
    <w:p w14:paraId="56BC5C29"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 xml:space="preserve">החברה רשאית להאריך את המועד להגשת הצעות בהודעה בכתב למשתתפים.  </w:t>
      </w:r>
    </w:p>
    <w:p w14:paraId="13288184" w14:textId="77777777" w:rsidR="00D6611A" w:rsidRPr="00D6611A" w:rsidRDefault="00D6611A" w:rsidP="00D6611A">
      <w:pPr>
        <w:spacing w:after="0"/>
        <w:jc w:val="both"/>
        <w:rPr>
          <w:rFonts w:ascii="QDavid" w:eastAsia="Times New Roman" w:hAnsi="QDavid" w:cs="David"/>
          <w:sz w:val="24"/>
          <w:szCs w:val="24"/>
          <w:rtl/>
        </w:rPr>
      </w:pPr>
    </w:p>
    <w:p w14:paraId="13FD58A8" w14:textId="77777777" w:rsidR="00D6611A" w:rsidRPr="00D6611A" w:rsidRDefault="00D6611A" w:rsidP="00D6611A">
      <w:pPr>
        <w:spacing w:after="0"/>
        <w:jc w:val="both"/>
        <w:rPr>
          <w:rFonts w:ascii="QDavid" w:eastAsia="Times New Roman" w:hAnsi="QDavid" w:cs="David"/>
          <w:sz w:val="24"/>
          <w:szCs w:val="24"/>
          <w:rtl/>
        </w:rPr>
      </w:pPr>
    </w:p>
    <w:p w14:paraId="793EE53E"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הבהרות ושינויים</w:t>
      </w:r>
    </w:p>
    <w:p w14:paraId="7CED6EE9" w14:textId="77777777" w:rsidR="00D6611A" w:rsidRPr="00D6611A" w:rsidRDefault="00D6611A" w:rsidP="00D6611A">
      <w:pPr>
        <w:keepLines/>
        <w:widowControl w:val="0"/>
        <w:tabs>
          <w:tab w:val="left" w:pos="924"/>
          <w:tab w:val="left" w:pos="1132"/>
        </w:tabs>
        <w:spacing w:after="0"/>
        <w:ind w:right="90"/>
        <w:jc w:val="both"/>
        <w:rPr>
          <w:rFonts w:ascii="Times New Roman" w:eastAsia="Times New Roman" w:hAnsi="Times New Roman" w:cs="David"/>
          <w:noProof/>
          <w:sz w:val="24"/>
          <w:szCs w:val="24"/>
          <w:lang w:eastAsia="he-IL"/>
        </w:rPr>
      </w:pPr>
    </w:p>
    <w:p w14:paraId="3BC4D65C"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 xml:space="preserve">המשתתפים רשאים  להפנות  לחברה  שאלות  הבהרה  בכתב  באמצעות  דוא"ל  לגב'  דנה מלכה לוי  עד ליום 27 ביולי 2020 בשעה 12:00. </w:t>
      </w:r>
    </w:p>
    <w:p w14:paraId="096048B0" w14:textId="77777777" w:rsidR="00D6611A" w:rsidRPr="00D6611A" w:rsidRDefault="00D6611A" w:rsidP="00D6611A">
      <w:pPr>
        <w:spacing w:after="0"/>
        <w:ind w:left="792"/>
        <w:jc w:val="both"/>
        <w:rPr>
          <w:rFonts w:ascii="QDavid" w:eastAsia="Times New Roman" w:hAnsi="QDavid" w:cs="David"/>
          <w:sz w:val="24"/>
          <w:szCs w:val="24"/>
        </w:rPr>
      </w:pPr>
    </w:p>
    <w:p w14:paraId="4DD1436E"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כל הסבר, פרשנות או תשובה שניתנו בעל-פה, אין ולא יהיה להם כל תוקף שהוא. רק תשובות בכתב – תחייבנה את החברה.</w:t>
      </w:r>
    </w:p>
    <w:p w14:paraId="7014B557" w14:textId="77777777" w:rsidR="00D6611A" w:rsidRPr="00D6611A" w:rsidRDefault="00D6611A" w:rsidP="00D6611A">
      <w:pPr>
        <w:spacing w:after="0"/>
        <w:ind w:left="792"/>
        <w:jc w:val="both"/>
        <w:rPr>
          <w:rFonts w:ascii="QDavid" w:eastAsia="Times New Roman" w:hAnsi="QDavid" w:cs="David"/>
          <w:sz w:val="24"/>
          <w:szCs w:val="24"/>
          <w:rtl/>
        </w:rPr>
      </w:pPr>
    </w:p>
    <w:p w14:paraId="657DB766"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 xml:space="preserve">החברה רשאית בכל עת, קודם למועד האחרון להגשת הצעות, להכניס שינויים ותיקונים במסמכי </w:t>
      </w:r>
      <w:r w:rsidRPr="00D6611A">
        <w:rPr>
          <w:rFonts w:ascii="QDavid" w:eastAsia="Times New Roman" w:hAnsi="QDavid" w:cs="David" w:hint="cs"/>
          <w:sz w:val="24"/>
          <w:szCs w:val="24"/>
          <w:rtl/>
        </w:rPr>
        <w:t>קול קורא זה</w:t>
      </w:r>
      <w:r w:rsidRPr="00D6611A">
        <w:rPr>
          <w:rFonts w:ascii="QDavid" w:eastAsia="Times New Roman" w:hAnsi="QDavid" w:cs="David"/>
          <w:sz w:val="24"/>
          <w:szCs w:val="24"/>
          <w:rtl/>
        </w:rPr>
        <w:t xml:space="preserve">, ביוזמתה או בתשובה לשאלות המשתתפים. </w:t>
      </w:r>
      <w:r w:rsidRPr="00D6611A">
        <w:rPr>
          <w:rFonts w:ascii="QDavid" w:eastAsia="Times New Roman" w:hAnsi="QDavid" w:cs="David" w:hint="cs"/>
          <w:sz w:val="24"/>
          <w:szCs w:val="24"/>
          <w:rtl/>
        </w:rPr>
        <w:t>לא יהיה תוקף לשינויים, הבהרות</w:t>
      </w:r>
      <w:r w:rsidRPr="00D6611A">
        <w:rPr>
          <w:rFonts w:ascii="QDavid" w:eastAsia="Times New Roman" w:hAnsi="QDavid" w:cs="David"/>
          <w:sz w:val="24"/>
          <w:szCs w:val="24"/>
          <w:rtl/>
        </w:rPr>
        <w:t xml:space="preserve"> ותיקונים, כאמור,</w:t>
      </w:r>
      <w:r w:rsidRPr="00D6611A">
        <w:rPr>
          <w:rFonts w:ascii="QDavid" w:eastAsia="Times New Roman" w:hAnsi="QDavid" w:cs="David" w:hint="cs"/>
          <w:sz w:val="24"/>
          <w:szCs w:val="24"/>
          <w:rtl/>
        </w:rPr>
        <w:t xml:space="preserve"> אלא אם נמסרו למשתתפים בכתב ובמקרה כאמור,</w:t>
      </w:r>
      <w:r w:rsidRPr="00D6611A">
        <w:rPr>
          <w:rFonts w:ascii="QDavid" w:eastAsia="Times New Roman" w:hAnsi="QDavid" w:cs="David"/>
          <w:sz w:val="24"/>
          <w:szCs w:val="24"/>
          <w:rtl/>
        </w:rPr>
        <w:t xml:space="preserve"> יהיו</w:t>
      </w:r>
      <w:r w:rsidRPr="00D6611A">
        <w:rPr>
          <w:rFonts w:ascii="QDavid" w:eastAsia="Times New Roman" w:hAnsi="QDavid" w:cs="David" w:hint="cs"/>
          <w:sz w:val="24"/>
          <w:szCs w:val="24"/>
          <w:rtl/>
        </w:rPr>
        <w:t xml:space="preserve"> השינויים, ההבהרות והתיקונים</w:t>
      </w:r>
      <w:r w:rsidRPr="00D6611A">
        <w:rPr>
          <w:rFonts w:ascii="QDavid" w:eastAsia="Times New Roman" w:hAnsi="QDavid" w:cs="David"/>
          <w:sz w:val="24"/>
          <w:szCs w:val="24"/>
          <w:rtl/>
        </w:rPr>
        <w:t xml:space="preserve"> חלק בלתי נפרד מתנאי </w:t>
      </w:r>
      <w:r w:rsidRPr="00D6611A">
        <w:rPr>
          <w:rFonts w:ascii="QDavid" w:eastAsia="Times New Roman" w:hAnsi="QDavid" w:cs="David" w:hint="cs"/>
          <w:sz w:val="24"/>
          <w:szCs w:val="24"/>
          <w:rtl/>
        </w:rPr>
        <w:t>הקול קורא.</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 xml:space="preserve">שינויים, הבהרות ותיקונים ימסרו למשתתפים באמצעות </w:t>
      </w:r>
      <w:r w:rsidRPr="00D6611A">
        <w:rPr>
          <w:rFonts w:ascii="QDavid" w:eastAsia="Times New Roman" w:hAnsi="QDavid" w:cs="David"/>
          <w:sz w:val="24"/>
          <w:szCs w:val="24"/>
          <w:rtl/>
        </w:rPr>
        <w:t>פקסימיליה</w:t>
      </w:r>
      <w:r w:rsidRPr="00D6611A">
        <w:rPr>
          <w:rFonts w:ascii="QDavid" w:eastAsia="Times New Roman" w:hAnsi="QDavid" w:cs="David" w:hint="cs"/>
          <w:sz w:val="24"/>
          <w:szCs w:val="24"/>
          <w:rtl/>
        </w:rPr>
        <w:t xml:space="preserve"> או בדוא"ל,</w:t>
      </w:r>
      <w:r w:rsidRPr="00D6611A">
        <w:rPr>
          <w:rFonts w:ascii="QDavid" w:eastAsia="Times New Roman" w:hAnsi="QDavid" w:cs="David"/>
          <w:sz w:val="24"/>
          <w:szCs w:val="24"/>
          <w:rtl/>
        </w:rPr>
        <w:t xml:space="preserve"> לפי </w:t>
      </w:r>
      <w:r w:rsidRPr="00D6611A">
        <w:rPr>
          <w:rFonts w:ascii="QDavid" w:eastAsia="Times New Roman" w:hAnsi="QDavid" w:cs="David" w:hint="cs"/>
          <w:sz w:val="24"/>
          <w:szCs w:val="24"/>
          <w:rtl/>
        </w:rPr>
        <w:t>הפרטים</w:t>
      </w:r>
      <w:r w:rsidRPr="00D6611A">
        <w:rPr>
          <w:rFonts w:ascii="QDavid" w:eastAsia="Times New Roman" w:hAnsi="QDavid" w:cs="David"/>
          <w:sz w:val="24"/>
          <w:szCs w:val="24"/>
          <w:rtl/>
        </w:rPr>
        <w:t xml:space="preserve"> שימסרו על ידם.</w:t>
      </w:r>
      <w:r w:rsidRPr="00D6611A">
        <w:rPr>
          <w:rFonts w:ascii="QDavid" w:eastAsia="Times New Roman" w:hAnsi="QDavid" w:cs="David" w:hint="cs"/>
          <w:sz w:val="24"/>
          <w:szCs w:val="24"/>
          <w:rtl/>
        </w:rPr>
        <w:t xml:space="preserve"> </w:t>
      </w:r>
    </w:p>
    <w:p w14:paraId="22F1BA5E"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2E877AB9"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החברה רשאית לערוך שינויים בתכנית האמנותית המוצעת בכל שלבי העבודה.</w:t>
      </w:r>
    </w:p>
    <w:p w14:paraId="1E7BC521"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0D464621" w14:textId="626E93FD" w:rsidR="00D6611A" w:rsidRPr="00D6611A" w:rsidRDefault="00D6611A" w:rsidP="00D6611A">
      <w:pPr>
        <w:numPr>
          <w:ilvl w:val="1"/>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hint="cs"/>
          <w:sz w:val="24"/>
          <w:szCs w:val="24"/>
          <w:rtl/>
        </w:rPr>
        <w:t>ידוע ל</w:t>
      </w:r>
      <w:r w:rsidRPr="00D6611A">
        <w:rPr>
          <w:rFonts w:ascii="QDavid" w:eastAsia="Times New Roman" w:hAnsi="QDavid" w:cs="David"/>
          <w:sz w:val="24"/>
          <w:szCs w:val="24"/>
          <w:rtl/>
        </w:rPr>
        <w:t>מציע כי התשלום מותנה בקבלת מימון</w:t>
      </w:r>
      <w:r w:rsidR="000C3135">
        <w:rPr>
          <w:rFonts w:ascii="QDavid" w:eastAsia="Times New Roman" w:hAnsi="QDavid" w:cs="David" w:hint="cs"/>
          <w:sz w:val="24"/>
          <w:szCs w:val="24"/>
          <w:rtl/>
        </w:rPr>
        <w:t xml:space="preserve"> עירוני</w:t>
      </w:r>
      <w:r w:rsidRPr="00D6611A">
        <w:rPr>
          <w:rFonts w:ascii="QDavid" w:eastAsia="Times New Roman" w:hAnsi="QDavid" w:cs="David" w:hint="cs"/>
          <w:sz w:val="24"/>
          <w:szCs w:val="24"/>
          <w:rtl/>
        </w:rPr>
        <w:t>.</w:t>
      </w:r>
    </w:p>
    <w:p w14:paraId="5BFD09DF" w14:textId="77777777" w:rsidR="00D6611A" w:rsidRPr="00D6611A" w:rsidRDefault="00D6611A" w:rsidP="00D6611A">
      <w:pPr>
        <w:spacing w:after="0"/>
        <w:ind w:left="792"/>
        <w:jc w:val="both"/>
        <w:rPr>
          <w:rFonts w:ascii="QDavid" w:eastAsia="Times New Roman" w:hAnsi="QDavid" w:cs="David"/>
          <w:sz w:val="24"/>
          <w:szCs w:val="24"/>
        </w:rPr>
      </w:pPr>
    </w:p>
    <w:p w14:paraId="15709E75" w14:textId="77777777" w:rsidR="00D6611A" w:rsidRPr="00D6611A" w:rsidRDefault="00D6611A" w:rsidP="00D6611A">
      <w:pPr>
        <w:widowControl w:val="0"/>
        <w:tabs>
          <w:tab w:val="left" w:pos="1247"/>
          <w:tab w:val="left" w:pos="2041"/>
          <w:tab w:val="left" w:pos="2892"/>
        </w:tabs>
        <w:autoSpaceDE w:val="0"/>
        <w:autoSpaceDN w:val="0"/>
        <w:adjustRightInd w:val="0"/>
        <w:spacing w:after="0"/>
        <w:ind w:left="567"/>
        <w:jc w:val="both"/>
        <w:rPr>
          <w:rFonts w:ascii="QDavid" w:eastAsia="Times New Roman" w:hAnsi="QDavid" w:cs="David"/>
          <w:sz w:val="18"/>
          <w:szCs w:val="18"/>
          <w:rtl/>
        </w:rPr>
      </w:pPr>
    </w:p>
    <w:p w14:paraId="1C7BBE4E"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 xml:space="preserve">אישור תקציבי </w:t>
      </w:r>
    </w:p>
    <w:p w14:paraId="52407AF8" w14:textId="77777777" w:rsidR="00D6611A" w:rsidRPr="00D6611A" w:rsidRDefault="00D6611A" w:rsidP="00D6611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ind w:left="360"/>
        <w:outlineLvl w:val="0"/>
        <w:rPr>
          <w:rFonts w:ascii="Arial" w:eastAsia="Times New Roman" w:hAnsi="Arial" w:cs="David"/>
          <w:b/>
          <w:bCs/>
          <w:u w:val="single"/>
          <w:lang w:eastAsia="he-IL"/>
        </w:rPr>
      </w:pPr>
    </w:p>
    <w:p w14:paraId="0EBA649F"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מובהר בזאת כי קביעת זוכה בהליך כפופה לאישור תקציבי מהגורמים המוסמכים בחבר</w:t>
      </w:r>
      <w:r w:rsidRPr="00D6611A">
        <w:rPr>
          <w:rFonts w:ascii="QDavid" w:eastAsia="Times New Roman" w:hAnsi="QDavid" w:cs="David" w:hint="cs"/>
          <w:sz w:val="24"/>
          <w:szCs w:val="24"/>
          <w:rtl/>
        </w:rPr>
        <w:t>ה</w:t>
      </w:r>
      <w:r w:rsidRPr="00D6611A">
        <w:rPr>
          <w:rFonts w:ascii="QDavid" w:eastAsia="Times New Roman" w:hAnsi="QDavid" w:cs="David"/>
          <w:sz w:val="24"/>
          <w:szCs w:val="24"/>
          <w:rtl/>
        </w:rPr>
        <w:t>.</w:t>
      </w:r>
    </w:p>
    <w:p w14:paraId="1FB2EA27" w14:textId="77777777" w:rsidR="00D6611A" w:rsidRPr="00D6611A" w:rsidRDefault="00D6611A" w:rsidP="00D6611A">
      <w:pPr>
        <w:spacing w:after="0"/>
        <w:ind w:left="792"/>
        <w:jc w:val="both"/>
        <w:rPr>
          <w:rFonts w:ascii="QDavid" w:eastAsia="Times New Roman" w:hAnsi="QDavid" w:cs="David"/>
          <w:sz w:val="24"/>
          <w:szCs w:val="24"/>
          <w:rtl/>
        </w:rPr>
      </w:pPr>
    </w:p>
    <w:p w14:paraId="2DCD8B19"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 xml:space="preserve">למציע ו/או למי מטעמו, לא תהיינה כל טענות, דרישות, ו/או תביעות מכל סוג ומין שהוא כלפי החברה בשל שימוש החברה בזכויותיה אלו.  </w:t>
      </w:r>
    </w:p>
    <w:p w14:paraId="415E0903" w14:textId="77777777" w:rsidR="00D6611A" w:rsidRPr="00D6611A" w:rsidRDefault="00D6611A" w:rsidP="00D6611A">
      <w:pPr>
        <w:widowControl w:val="0"/>
        <w:tabs>
          <w:tab w:val="left" w:pos="2892"/>
        </w:tabs>
        <w:autoSpaceDE w:val="0"/>
        <w:autoSpaceDN w:val="0"/>
        <w:adjustRightInd w:val="0"/>
        <w:spacing w:after="0"/>
        <w:jc w:val="both"/>
        <w:rPr>
          <w:rFonts w:ascii="QDavid" w:eastAsia="Times New Roman" w:hAnsi="QDavid" w:cs="David"/>
          <w:sz w:val="24"/>
          <w:szCs w:val="24"/>
          <w:rtl/>
          <w:lang w:eastAsia="he-IL"/>
        </w:rPr>
      </w:pPr>
    </w:p>
    <w:p w14:paraId="4F8C8424"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ביטול ההליך</w:t>
      </w:r>
    </w:p>
    <w:p w14:paraId="5CB640ED" w14:textId="77777777" w:rsidR="00D6611A" w:rsidRPr="00D6611A" w:rsidRDefault="00D6611A" w:rsidP="00D6611A">
      <w:pPr>
        <w:widowControl w:val="0"/>
        <w:tabs>
          <w:tab w:val="left" w:pos="1247"/>
          <w:tab w:val="left" w:pos="2041"/>
          <w:tab w:val="left" w:pos="2892"/>
        </w:tabs>
        <w:autoSpaceDE w:val="0"/>
        <w:autoSpaceDN w:val="0"/>
        <w:adjustRightInd w:val="0"/>
        <w:spacing w:after="0"/>
        <w:ind w:left="567"/>
        <w:jc w:val="both"/>
        <w:rPr>
          <w:rFonts w:ascii="QDavid" w:eastAsia="Times New Roman" w:hAnsi="QDavid" w:cs="David"/>
          <w:b/>
          <w:bCs/>
          <w:sz w:val="24"/>
          <w:u w:val="single"/>
        </w:rPr>
      </w:pPr>
    </w:p>
    <w:p w14:paraId="56E5BADC"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 xml:space="preserve">רשאית לצמצם את היקף ההליך או לבטלו או לבטל חלקים ממנו, או לצאת להליך חדש מכל סיבה שהיא, לרבות במקרה שההצעות המתקבלות יהיו בלתי סבירות, או שלא יעמדו בדרישות הסף, או כתוצאה משיבוש בלתי צפוי בלוחות הזמנים, בעיות תקציב וכיוצא באלה, ולא תהיה למי מהמציעים כל טענה ו/או דרישה כנגד החברה ו/או מי מטעמה. </w:t>
      </w:r>
    </w:p>
    <w:p w14:paraId="463E5FF1" w14:textId="77777777" w:rsidR="00D6611A" w:rsidRPr="00D6611A" w:rsidRDefault="00D6611A" w:rsidP="00D6611A">
      <w:pPr>
        <w:spacing w:after="0"/>
        <w:ind w:left="792"/>
        <w:jc w:val="both"/>
        <w:rPr>
          <w:rFonts w:ascii="QDavid" w:eastAsia="Times New Roman" w:hAnsi="QDavid" w:cs="David"/>
          <w:sz w:val="24"/>
          <w:szCs w:val="24"/>
          <w:rtl/>
        </w:rPr>
      </w:pPr>
    </w:p>
    <w:p w14:paraId="61F3681B"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בנוסף לאמור לעיל ולאמור עפ</w:t>
      </w:r>
      <w:r w:rsidRPr="00D6611A">
        <w:rPr>
          <w:rFonts w:ascii="QDavid" w:eastAsia="Times New Roman" w:hAnsi="QDavid" w:cs="David"/>
          <w:sz w:val="24"/>
          <w:szCs w:val="24"/>
          <w:rtl/>
        </w:rPr>
        <w:t>"</w:t>
      </w:r>
      <w:r w:rsidRPr="00D6611A">
        <w:rPr>
          <w:rFonts w:ascii="QDavid" w:eastAsia="Times New Roman" w:hAnsi="QDavid" w:cs="David" w:hint="cs"/>
          <w:sz w:val="24"/>
          <w:szCs w:val="24"/>
          <w:rtl/>
        </w:rPr>
        <w:t xml:space="preserve">י כל דין, מובהר בזאת, כי החברה תהא רשאית </w:t>
      </w:r>
      <w:r w:rsidRPr="00D6611A">
        <w:rPr>
          <w:rFonts w:ascii="QDavid" w:eastAsia="Times New Roman" w:hAnsi="QDavid" w:cs="David"/>
          <w:sz w:val="24"/>
          <w:szCs w:val="24"/>
          <w:rtl/>
        </w:rPr>
        <w:t>–</w:t>
      </w:r>
      <w:r w:rsidRPr="00D6611A">
        <w:rPr>
          <w:rFonts w:ascii="QDavid" w:eastAsia="Times New Roman" w:hAnsi="QDavid" w:cs="David" w:hint="cs"/>
          <w:sz w:val="24"/>
          <w:szCs w:val="24"/>
          <w:rtl/>
        </w:rPr>
        <w:t xml:space="preserve"> אך לא חייבת - לבטל את ההליך גם בכל אחד מהמקרים האלה: </w:t>
      </w:r>
    </w:p>
    <w:p w14:paraId="51EDBF8E"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28DA8C12" w14:textId="77777777" w:rsidR="00D6611A" w:rsidRPr="00D6611A" w:rsidRDefault="00D6611A" w:rsidP="00D6611A">
      <w:pPr>
        <w:numPr>
          <w:ilvl w:val="2"/>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ההצעות שהוגשו הן במחיר נמוך או גבוה באופן מהותי או בלתי סביר מהאומדן המקצועי שנערך ו/או מהמחיר שנראה לחברה כמחיר הוגן וסביר לטובין, וזאת בהסתמך על המחיר אותו נוהגת החברה לשלם עבור ביצוע השירותים נשוא הליך זה ו/או המסגרת התקציבית שאושרה לביצוע השירותים.</w:t>
      </w:r>
    </w:p>
    <w:p w14:paraId="633C4E14" w14:textId="77777777" w:rsidR="00D6611A" w:rsidRPr="00D6611A" w:rsidRDefault="00D6611A" w:rsidP="00D6611A">
      <w:pPr>
        <w:widowControl w:val="0"/>
        <w:tabs>
          <w:tab w:val="left" w:pos="567"/>
          <w:tab w:val="left" w:pos="2892"/>
        </w:tabs>
        <w:autoSpaceDE w:val="0"/>
        <w:autoSpaceDN w:val="0"/>
        <w:adjustRightInd w:val="0"/>
        <w:spacing w:after="0"/>
        <w:ind w:left="2041"/>
        <w:jc w:val="both"/>
        <w:rPr>
          <w:rFonts w:ascii="QDavid" w:eastAsia="Times New Roman" w:hAnsi="QDavid" w:cs="David"/>
          <w:sz w:val="18"/>
          <w:szCs w:val="18"/>
          <w:lang w:eastAsia="he-IL"/>
        </w:rPr>
      </w:pPr>
    </w:p>
    <w:p w14:paraId="1B8C304E" w14:textId="77777777" w:rsidR="00D6611A" w:rsidRPr="00D6611A" w:rsidRDefault="00D6611A" w:rsidP="00D6611A">
      <w:pPr>
        <w:numPr>
          <w:ilvl w:val="2"/>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sz w:val="24"/>
          <w:szCs w:val="24"/>
          <w:rtl/>
        </w:rPr>
        <w:t>התברר לעורך ההליך, לאחר פרסום מסמכי ההליך ו/או לאור שאלות ההבהרה ו/או לאחר פתיחת ההצעות, שנפלה טעות במפרט או בדרישות המפורטות במסמכים, או שהושמטו נתונים / דרישות מהותיים מהמפרט, או שאלה בוססו על נתונים שגויים, או בלתי שלמים.</w:t>
      </w:r>
    </w:p>
    <w:p w14:paraId="6C25EE69" w14:textId="77777777" w:rsidR="00D6611A" w:rsidRPr="00D6611A" w:rsidRDefault="00D6611A" w:rsidP="00D6611A">
      <w:pPr>
        <w:spacing w:after="0"/>
        <w:ind w:left="1224"/>
        <w:jc w:val="both"/>
        <w:rPr>
          <w:rFonts w:ascii="QDavid" w:eastAsia="Times New Roman" w:hAnsi="QDavid" w:cs="David"/>
          <w:sz w:val="24"/>
          <w:szCs w:val="24"/>
          <w:rtl/>
        </w:rPr>
      </w:pPr>
    </w:p>
    <w:p w14:paraId="06381654" w14:textId="77777777" w:rsidR="00D6611A" w:rsidRPr="00D6611A" w:rsidRDefault="00D6611A" w:rsidP="00D6611A">
      <w:pPr>
        <w:numPr>
          <w:ilvl w:val="2"/>
          <w:numId w:val="5"/>
        </w:numPr>
        <w:spacing w:after="0" w:line="240" w:lineRule="auto"/>
        <w:jc w:val="both"/>
        <w:rPr>
          <w:rFonts w:ascii="QDavid" w:eastAsia="Times New Roman" w:hAnsi="QDavid" w:cs="David"/>
          <w:sz w:val="24"/>
          <w:szCs w:val="24"/>
        </w:rPr>
      </w:pPr>
      <w:r w:rsidRPr="00D6611A">
        <w:rPr>
          <w:rFonts w:ascii="QDavid" w:eastAsia="Times New Roman" w:hAnsi="QDavid" w:cs="David" w:hint="cs"/>
          <w:sz w:val="24"/>
          <w:szCs w:val="24"/>
          <w:rtl/>
        </w:rPr>
        <w:t>יש בסיס סביר להניח שהמציעים, כולם או חלקם, תיאמו הצעות מחיר ו/או פעלו בניסיון ליצור הסדר כובל.</w:t>
      </w:r>
    </w:p>
    <w:p w14:paraId="30BD4273" w14:textId="77777777" w:rsidR="00D6611A" w:rsidRPr="00D6611A" w:rsidRDefault="00D6611A" w:rsidP="00D6611A">
      <w:pPr>
        <w:spacing w:after="0" w:line="240" w:lineRule="auto"/>
        <w:ind w:left="720"/>
        <w:jc w:val="both"/>
        <w:rPr>
          <w:rFonts w:ascii="QDavid" w:eastAsia="Times New Roman" w:hAnsi="QDavid" w:cs="David"/>
          <w:sz w:val="24"/>
          <w:szCs w:val="24"/>
          <w:rtl/>
          <w:lang w:eastAsia="he-IL"/>
        </w:rPr>
      </w:pPr>
    </w:p>
    <w:p w14:paraId="67AAF683"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Pr>
      </w:pPr>
      <w:r w:rsidRPr="00D6611A">
        <w:rPr>
          <w:rFonts w:ascii="QDavid" w:eastAsia="Times New Roman" w:hAnsi="QDavid" w:cs="David"/>
          <w:sz w:val="24"/>
          <w:szCs w:val="24"/>
          <w:rtl/>
        </w:rPr>
        <w:t xml:space="preserve">החליטה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על ביטול ההליך, לא תהא למי מהמצ</w:t>
      </w:r>
      <w:r w:rsidRPr="00D6611A">
        <w:rPr>
          <w:rFonts w:ascii="QDavid" w:eastAsia="Times New Roman" w:hAnsi="QDavid" w:cs="David" w:hint="cs"/>
          <w:sz w:val="24"/>
          <w:szCs w:val="24"/>
          <w:rtl/>
        </w:rPr>
        <w:t>י</w:t>
      </w:r>
      <w:r w:rsidRPr="00D6611A">
        <w:rPr>
          <w:rFonts w:ascii="QDavid" w:eastAsia="Times New Roman" w:hAnsi="QDavid" w:cs="David"/>
          <w:sz w:val="24"/>
          <w:szCs w:val="24"/>
          <w:rtl/>
        </w:rPr>
        <w:t xml:space="preserve">עים בהליך כל תביעה ו/או דרישה ו/או טענה כלפי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ו/או כלפי מי מטעמה.</w:t>
      </w:r>
    </w:p>
    <w:p w14:paraId="24BFFD65" w14:textId="77777777" w:rsidR="00D6611A" w:rsidRPr="00D6611A" w:rsidRDefault="00D6611A" w:rsidP="00D6611A">
      <w:pPr>
        <w:numPr>
          <w:ilvl w:val="0"/>
          <w:numId w:val="5"/>
        </w:numPr>
        <w:spacing w:before="120" w:after="120" w:line="240" w:lineRule="auto"/>
        <w:jc w:val="both"/>
        <w:rPr>
          <w:rFonts w:ascii="Times New Roman" w:eastAsia="Times New Roman" w:hAnsi="Times New Roman" w:cs="David"/>
          <w:b/>
          <w:bCs/>
          <w:sz w:val="24"/>
          <w:szCs w:val="24"/>
          <w:u w:val="single"/>
          <w:rtl/>
          <w:lang w:eastAsia="he-IL"/>
        </w:rPr>
      </w:pPr>
      <w:r w:rsidRPr="00D6611A">
        <w:rPr>
          <w:rFonts w:ascii="Times New Roman" w:eastAsia="Times New Roman" w:hAnsi="Times New Roman" w:cs="David" w:hint="cs"/>
          <w:b/>
          <w:bCs/>
          <w:sz w:val="28"/>
          <w:szCs w:val="28"/>
          <w:u w:val="single"/>
          <w:rtl/>
          <w:lang w:eastAsia="he-IL"/>
        </w:rPr>
        <w:t>סעיף קורונה</w:t>
      </w:r>
    </w:p>
    <w:p w14:paraId="7468E48E"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 xml:space="preserve">על </w:t>
      </w:r>
      <w:r w:rsidRPr="00D6611A">
        <w:rPr>
          <w:rFonts w:ascii="Times New Roman" w:eastAsia="Times New Roman" w:hAnsi="Times New Roman" w:cs="David" w:hint="cs"/>
          <w:sz w:val="24"/>
          <w:szCs w:val="24"/>
          <w:rtl/>
          <w:lang w:eastAsia="he-IL"/>
        </w:rPr>
        <w:t>המפעיל</w:t>
      </w:r>
      <w:r w:rsidRPr="00D6611A">
        <w:rPr>
          <w:rFonts w:ascii="Times New Roman" w:eastAsia="Times New Roman" w:hAnsi="Times New Roman" w:cs="David"/>
          <w:sz w:val="24"/>
          <w:szCs w:val="24"/>
          <w:rtl/>
          <w:lang w:eastAsia="he-IL"/>
        </w:rPr>
        <w:t xml:space="preserve"> להיות מעודכן לגבי הנחיות משרד הבריאות בכל הקשור להתמודדות עם נגיף הקורונה, ולקיימן כלשונן, לרבות הקפדה על ריחוק בין הנוכחים והגבלת מספר המשתתפים.</w:t>
      </w:r>
      <w:r w:rsidRPr="00D6611A">
        <w:rPr>
          <w:rFonts w:ascii="Times New Roman" w:eastAsia="Times New Roman" w:hAnsi="Times New Roman" w:cs="David" w:hint="cs"/>
          <w:sz w:val="24"/>
          <w:szCs w:val="24"/>
          <w:rtl/>
          <w:lang w:eastAsia="he-IL"/>
        </w:rPr>
        <w:t xml:space="preserve"> הקפדה זו חלה על המפעיל בלבד והוא מתחייב לשפות את החברה בכל נזק או הוצאה שיגרמו לה כתוצאה מאי הקפדה על הנחיות אלו בקשר עם הפעילות.</w:t>
      </w:r>
    </w:p>
    <w:p w14:paraId="771505C2"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lastRenderedPageBreak/>
        <w:t>המ</w:t>
      </w:r>
      <w:r w:rsidRPr="00D6611A">
        <w:rPr>
          <w:rFonts w:ascii="Times New Roman" w:eastAsia="Times New Roman" w:hAnsi="Times New Roman" w:cs="David" w:hint="cs"/>
          <w:sz w:val="24"/>
          <w:szCs w:val="24"/>
          <w:rtl/>
          <w:lang w:eastAsia="he-IL"/>
        </w:rPr>
        <w:t>פעיל</w:t>
      </w:r>
      <w:r w:rsidRPr="00D6611A">
        <w:rPr>
          <w:rFonts w:ascii="Times New Roman" w:eastAsia="Times New Roman" w:hAnsi="Times New Roman" w:cs="David"/>
          <w:sz w:val="24"/>
          <w:szCs w:val="24"/>
          <w:rtl/>
          <w:lang w:eastAsia="he-IL"/>
        </w:rPr>
        <w:t xml:space="preserve"> יודע כי עקב הנחיות משרדי הממשלה בטיפול בקורונה, </w:t>
      </w:r>
      <w:r w:rsidRPr="00D6611A">
        <w:rPr>
          <w:rFonts w:ascii="Times New Roman" w:eastAsia="Times New Roman" w:hAnsi="Times New Roman" w:cs="David" w:hint="cs"/>
          <w:sz w:val="24"/>
          <w:szCs w:val="24"/>
          <w:rtl/>
          <w:lang w:eastAsia="he-IL"/>
        </w:rPr>
        <w:t>אופי האירוע עשוי להשתנות ואף להביא לביטולו</w:t>
      </w:r>
      <w:r w:rsidRPr="00D6611A">
        <w:rPr>
          <w:rFonts w:ascii="Times New Roman" w:eastAsia="Times New Roman" w:hAnsi="Times New Roman" w:cs="David"/>
          <w:sz w:val="24"/>
          <w:szCs w:val="24"/>
          <w:rtl/>
          <w:lang w:eastAsia="he-IL"/>
        </w:rPr>
        <w:t>, וזאת שלא בשליטת החברה ומבלי שהחברה תקבל כל אחריות לגבי השינויים בשימוש וההשלכות על כך.</w:t>
      </w:r>
    </w:p>
    <w:p w14:paraId="7C8ACC26"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sz w:val="24"/>
          <w:szCs w:val="24"/>
          <w:rtl/>
          <w:lang w:eastAsia="he-IL"/>
        </w:rPr>
        <w:t xml:space="preserve">יובהר כי ביטול </w:t>
      </w:r>
      <w:r w:rsidRPr="00D6611A">
        <w:rPr>
          <w:rFonts w:ascii="Times New Roman" w:eastAsia="Times New Roman" w:hAnsi="Times New Roman" w:cs="David" w:hint="cs"/>
          <w:sz w:val="24"/>
          <w:szCs w:val="24"/>
          <w:rtl/>
          <w:lang w:eastAsia="he-IL"/>
        </w:rPr>
        <w:t>האירוע</w:t>
      </w:r>
      <w:r w:rsidRPr="00D6611A">
        <w:rPr>
          <w:rFonts w:ascii="Times New Roman" w:eastAsia="Times New Roman" w:hAnsi="Times New Roman" w:cs="David"/>
          <w:sz w:val="24"/>
          <w:szCs w:val="24"/>
          <w:rtl/>
          <w:lang w:eastAsia="he-IL"/>
        </w:rPr>
        <w:t xml:space="preserve"> בכל שלב בשל הגבלות משרד הבריאות או משרד ממשלתי אחר עקב הקורונה, לא יהווה הפרה של ההסכם ולא יזכה בכל פיצוי או תמורה אחרת מצד החברה, שלא תישא בכל אחריות במקרה של ביטול </w:t>
      </w:r>
      <w:r w:rsidRPr="00D6611A">
        <w:rPr>
          <w:rFonts w:ascii="Times New Roman" w:eastAsia="Times New Roman" w:hAnsi="Times New Roman" w:cs="David" w:hint="cs"/>
          <w:sz w:val="24"/>
          <w:szCs w:val="24"/>
          <w:rtl/>
          <w:lang w:eastAsia="he-IL"/>
        </w:rPr>
        <w:t>כמצוין</w:t>
      </w:r>
      <w:r w:rsidRPr="00D6611A">
        <w:rPr>
          <w:rFonts w:ascii="Times New Roman" w:eastAsia="Times New Roman" w:hAnsi="Times New Roman" w:cs="David"/>
          <w:sz w:val="24"/>
          <w:szCs w:val="24"/>
          <w:rtl/>
          <w:lang w:eastAsia="he-IL"/>
        </w:rPr>
        <w:t xml:space="preserve"> לעיל. </w:t>
      </w:r>
    </w:p>
    <w:p w14:paraId="73C6C490"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hint="cs"/>
          <w:sz w:val="24"/>
          <w:szCs w:val="24"/>
          <w:rtl/>
          <w:lang w:eastAsia="he-IL"/>
        </w:rPr>
        <w:t>בשל אי הודאות הנ"ל הצדדים מתחייבים לפעול באחריות ותוך תיאום מלא בהוצאת תקציב הפעילות  בפועל ובכלל זה ככל שבוטל האירוע או צומצם היקפו לפעול במשותף מול הספקים למזער את הוצאות האירוע שכבר הושקעו בעת הביטול, או הצמצום אם ארע.</w:t>
      </w:r>
    </w:p>
    <w:p w14:paraId="2B6FC4C5" w14:textId="77777777" w:rsidR="00D6611A" w:rsidRPr="00D6611A" w:rsidRDefault="00D6611A" w:rsidP="00D6611A">
      <w:pPr>
        <w:numPr>
          <w:ilvl w:val="1"/>
          <w:numId w:val="5"/>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hint="cs"/>
          <w:sz w:val="24"/>
          <w:szCs w:val="24"/>
          <w:rtl/>
          <w:lang w:eastAsia="he-IL"/>
        </w:rPr>
        <w:t xml:space="preserve">במקרה של הביטול האירוע קודם לתחילתו, באופן בו אחד הצדדים להסכם השקיע כבר הוצאות מעבר לחלקו היחסי מסך ההשקעה שהושקעה באותה נקודת זמן </w:t>
      </w:r>
      <w:r w:rsidRPr="00D6611A">
        <w:rPr>
          <w:rFonts w:ascii="Times New Roman" w:eastAsia="Times New Roman" w:hAnsi="Times New Roman" w:cs="David"/>
          <w:sz w:val="24"/>
          <w:szCs w:val="24"/>
          <w:rtl/>
          <w:lang w:eastAsia="he-IL"/>
        </w:rPr>
        <w:t>–</w:t>
      </w:r>
      <w:r w:rsidRPr="00D6611A">
        <w:rPr>
          <w:rFonts w:ascii="Times New Roman" w:eastAsia="Times New Roman" w:hAnsi="Times New Roman" w:cs="David" w:hint="cs"/>
          <w:sz w:val="24"/>
          <w:szCs w:val="24"/>
          <w:rtl/>
          <w:lang w:eastAsia="he-IL"/>
        </w:rPr>
        <w:t xml:space="preserve"> ידונו הצדדים בפיצוי של צד זה באופן בו לא תעלה השקעתו בפועל על חלקו היחסי לפי החלוקה שבסעיף 1.5 דלעיל מסה"כ השקעה שהושקעה במועד זה.</w:t>
      </w:r>
    </w:p>
    <w:p w14:paraId="79DC882A" w14:textId="77777777" w:rsidR="00D6611A" w:rsidRPr="00D6611A" w:rsidRDefault="00D6611A" w:rsidP="00D6611A">
      <w:pPr>
        <w:widowControl w:val="0"/>
        <w:tabs>
          <w:tab w:val="left" w:pos="567"/>
          <w:tab w:val="left" w:pos="2892"/>
        </w:tabs>
        <w:autoSpaceDE w:val="0"/>
        <w:autoSpaceDN w:val="0"/>
        <w:adjustRightInd w:val="0"/>
        <w:spacing w:after="0"/>
        <w:jc w:val="both"/>
        <w:rPr>
          <w:rFonts w:ascii="QDavid" w:eastAsia="Times New Roman" w:hAnsi="QDavid" w:cs="David"/>
          <w:sz w:val="24"/>
          <w:szCs w:val="24"/>
          <w:rtl/>
          <w:lang w:eastAsia="he-IL"/>
        </w:rPr>
      </w:pPr>
    </w:p>
    <w:p w14:paraId="1C60A1DB" w14:textId="77777777" w:rsidR="00D6611A" w:rsidRPr="00D6611A" w:rsidRDefault="00D6611A" w:rsidP="00D6611A">
      <w:pPr>
        <w:numPr>
          <w:ilvl w:val="0"/>
          <w:numId w:val="5"/>
        </w:numPr>
        <w:spacing w:after="0" w:line="240" w:lineRule="auto"/>
        <w:jc w:val="both"/>
        <w:rPr>
          <w:rFonts w:ascii="Times New Roman" w:eastAsia="Times New Roman" w:hAnsi="Times New Roman" w:cs="David"/>
          <w:b/>
          <w:bCs/>
          <w:sz w:val="28"/>
          <w:szCs w:val="28"/>
          <w:u w:val="single"/>
        </w:rPr>
      </w:pPr>
      <w:r w:rsidRPr="00D6611A">
        <w:rPr>
          <w:rFonts w:ascii="Times New Roman" w:eastAsia="Times New Roman" w:hAnsi="Times New Roman" w:cs="David"/>
          <w:b/>
          <w:bCs/>
          <w:sz w:val="28"/>
          <w:szCs w:val="28"/>
          <w:u w:val="single"/>
          <w:rtl/>
        </w:rPr>
        <w:t>הוראות כלליות</w:t>
      </w:r>
      <w:r w:rsidRPr="00D6611A">
        <w:rPr>
          <w:rFonts w:ascii="Times New Roman" w:eastAsia="Times New Roman" w:hAnsi="Times New Roman" w:cs="David" w:hint="cs"/>
          <w:b/>
          <w:bCs/>
          <w:sz w:val="28"/>
          <w:szCs w:val="28"/>
          <w:u w:val="single"/>
          <w:rtl/>
        </w:rPr>
        <w:t>:</w:t>
      </w:r>
    </w:p>
    <w:p w14:paraId="422E05EE" w14:textId="77777777" w:rsidR="00D6611A" w:rsidRPr="00D6611A" w:rsidRDefault="00D6611A" w:rsidP="00D6611A">
      <w:pPr>
        <w:spacing w:after="0" w:line="240" w:lineRule="auto"/>
        <w:ind w:left="720"/>
        <w:jc w:val="both"/>
        <w:rPr>
          <w:rFonts w:ascii="Times New Roman" w:eastAsia="Times New Roman" w:hAnsi="Times New Roman" w:cs="David"/>
          <w:sz w:val="24"/>
          <w:szCs w:val="24"/>
          <w:lang w:eastAsia="he-IL"/>
        </w:rPr>
      </w:pPr>
    </w:p>
    <w:p w14:paraId="7AA65E37" w14:textId="77777777" w:rsidR="00D6611A" w:rsidRPr="00D6611A" w:rsidRDefault="00D6611A" w:rsidP="00D6611A">
      <w:pPr>
        <w:numPr>
          <w:ilvl w:val="1"/>
          <w:numId w:val="5"/>
        </w:numPr>
        <w:spacing w:after="0" w:line="240" w:lineRule="auto"/>
        <w:jc w:val="both"/>
        <w:rPr>
          <w:rFonts w:ascii="QDavid" w:eastAsia="Times New Roman" w:hAnsi="QDavid" w:cs="David"/>
          <w:sz w:val="24"/>
          <w:szCs w:val="24"/>
          <w:rtl/>
        </w:rPr>
      </w:pPr>
      <w:r w:rsidRPr="00D6611A">
        <w:rPr>
          <w:rFonts w:ascii="QDavid" w:eastAsia="Times New Roman" w:hAnsi="QDavid" w:cs="David"/>
          <w:sz w:val="24"/>
          <w:szCs w:val="24"/>
          <w:rtl/>
        </w:rPr>
        <w:t>יודגש כי לא תישמע כל טענה לנזק או פיצוי בשל ביטול המפגש או בשל שינוי ו/או ביטול כלשהי בתנאים ו/או באופי ההופעות ו/או לגבי ביטולם כליל בשל</w:t>
      </w:r>
      <w:r w:rsidRPr="00D6611A">
        <w:rPr>
          <w:rFonts w:ascii="QDavid" w:eastAsia="Times New Roman" w:hAnsi="QDavid" w:cs="David" w:hint="cs"/>
          <w:sz w:val="24"/>
          <w:szCs w:val="24"/>
          <w:rtl/>
        </w:rPr>
        <w:t xml:space="preserve"> נסיבות הקשורות</w:t>
      </w:r>
      <w:r w:rsidRPr="00D6611A">
        <w:rPr>
          <w:rFonts w:ascii="QDavid" w:eastAsia="Times New Roman" w:hAnsi="QDavid" w:cs="David"/>
          <w:sz w:val="24"/>
          <w:szCs w:val="24"/>
          <w:rtl/>
        </w:rPr>
        <w:t xml:space="preserve"> </w:t>
      </w:r>
      <w:r w:rsidRPr="00D6611A">
        <w:rPr>
          <w:rFonts w:ascii="QDavid" w:eastAsia="Times New Roman" w:hAnsi="QDavid" w:cs="David" w:hint="cs"/>
          <w:sz w:val="24"/>
          <w:szCs w:val="24"/>
          <w:rtl/>
        </w:rPr>
        <w:t>בהתפשטות נגיף קורונה</w:t>
      </w:r>
      <w:r w:rsidRPr="00D6611A">
        <w:rPr>
          <w:rFonts w:ascii="QDavid" w:eastAsia="Times New Roman" w:hAnsi="QDavid" w:cs="David"/>
          <w:sz w:val="24"/>
          <w:szCs w:val="24"/>
          <w:rtl/>
        </w:rPr>
        <w:t>. לגבי ספקים אשר במועד הביטול כבר סיפקו חלק מן הטובין/שירותים – אלו יהיו זכאים אך ורק לתשלום בגין הטובין/שירותים שסופקו עד למועד הביטול.</w:t>
      </w:r>
    </w:p>
    <w:p w14:paraId="5B794D41" w14:textId="77777777" w:rsidR="00D6611A" w:rsidRPr="00D6611A" w:rsidRDefault="00D6611A" w:rsidP="00D6611A">
      <w:pPr>
        <w:numPr>
          <w:ilvl w:val="1"/>
          <w:numId w:val="5"/>
        </w:numPr>
        <w:spacing w:after="0" w:line="240" w:lineRule="auto"/>
        <w:ind w:left="849" w:hanging="489"/>
        <w:jc w:val="both"/>
        <w:rPr>
          <w:rFonts w:ascii="QDavid" w:eastAsia="Times New Roman" w:hAnsi="QDavid" w:cs="David"/>
          <w:sz w:val="24"/>
          <w:szCs w:val="24"/>
          <w:rtl/>
        </w:rPr>
      </w:pPr>
      <w:r w:rsidRPr="00D6611A">
        <w:rPr>
          <w:rFonts w:ascii="QDavid" w:eastAsia="Times New Roman" w:hAnsi="QDavid" w:cs="David"/>
          <w:sz w:val="24"/>
          <w:szCs w:val="24"/>
          <w:rtl/>
        </w:rPr>
        <w:t xml:space="preserve">התברר </w:t>
      </w:r>
      <w:r w:rsidRPr="00D6611A">
        <w:rPr>
          <w:rFonts w:ascii="QDavid" w:eastAsia="Times New Roman" w:hAnsi="QDavid" w:cs="David" w:hint="cs"/>
          <w:sz w:val="24"/>
          <w:szCs w:val="24"/>
          <w:rtl/>
        </w:rPr>
        <w:t>לחברה</w:t>
      </w:r>
      <w:r w:rsidRPr="00D6611A">
        <w:rPr>
          <w:rFonts w:ascii="QDavid" w:eastAsia="Times New Roman" w:hAnsi="QDavid" w:cs="David"/>
          <w:sz w:val="24"/>
          <w:szCs w:val="24"/>
          <w:rtl/>
        </w:rPr>
        <w:t xml:space="preserve">, בין באמצעות המציע ובין בדרך אחרת, כי הצהרה מהצהרות המציע או מצג אחר שהציג המציע כלפי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במסגרת הצעתו, אינם נכונים, מלאים או מדויקים, רשאית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xml:space="preserve"> לפסול את ההצעה, לחלט את הערבות שבידה, ואם בחרה בהצעה כהצעה הזוכה – לבטל את הזכייה.</w:t>
      </w:r>
    </w:p>
    <w:p w14:paraId="57959865" w14:textId="77777777" w:rsidR="00D6611A" w:rsidRPr="00D6611A" w:rsidRDefault="00D6611A" w:rsidP="00D6611A">
      <w:pPr>
        <w:spacing w:after="0"/>
        <w:ind w:left="849"/>
        <w:jc w:val="both"/>
        <w:rPr>
          <w:rFonts w:ascii="QDavid" w:eastAsia="Times New Roman" w:hAnsi="QDavid" w:cs="David"/>
          <w:sz w:val="24"/>
          <w:szCs w:val="24"/>
          <w:rtl/>
        </w:rPr>
      </w:pPr>
    </w:p>
    <w:p w14:paraId="2104361B" w14:textId="77777777" w:rsidR="00D6611A" w:rsidRPr="00D6611A" w:rsidRDefault="00D6611A" w:rsidP="00D6611A">
      <w:pPr>
        <w:numPr>
          <w:ilvl w:val="1"/>
          <w:numId w:val="5"/>
        </w:numPr>
        <w:spacing w:after="0" w:line="240" w:lineRule="auto"/>
        <w:ind w:left="849" w:hanging="489"/>
        <w:jc w:val="both"/>
        <w:rPr>
          <w:rFonts w:ascii="QDavid" w:eastAsia="Times New Roman" w:hAnsi="QDavid" w:cs="David"/>
          <w:sz w:val="24"/>
          <w:szCs w:val="24"/>
          <w:rtl/>
        </w:rPr>
      </w:pPr>
      <w:r w:rsidRPr="00D6611A">
        <w:rPr>
          <w:rFonts w:ascii="QDavid" w:eastAsia="Times New Roman" w:hAnsi="QDavid" w:cs="David"/>
          <w:sz w:val="24"/>
          <w:szCs w:val="24"/>
          <w:rtl/>
        </w:rPr>
        <w:t xml:space="preserve">מסמכי ההליך הם קניינה הרוחני של </w:t>
      </w:r>
      <w:r w:rsidRPr="00D6611A">
        <w:rPr>
          <w:rFonts w:ascii="QDavid" w:eastAsia="Times New Roman" w:hAnsi="QDavid" w:cs="David" w:hint="cs"/>
          <w:sz w:val="24"/>
          <w:szCs w:val="24"/>
          <w:rtl/>
        </w:rPr>
        <w:t>החברה</w:t>
      </w:r>
      <w:r w:rsidRPr="00D6611A">
        <w:rPr>
          <w:rFonts w:ascii="QDavid" w:eastAsia="Times New Roman" w:hAnsi="QDavid" w:cs="David"/>
          <w:sz w:val="24"/>
          <w:szCs w:val="24"/>
          <w:rtl/>
        </w:rPr>
        <w:t>, אשר מועבר למציעים לצורך הגשת ההצעות בלבד. אין לעשות במסמכי ההליך שימוש שאינו לצורך הכנת ו/או הגשת ההצעות.</w:t>
      </w:r>
    </w:p>
    <w:p w14:paraId="399C745D" w14:textId="77777777" w:rsidR="00D6611A" w:rsidRPr="00D6611A" w:rsidRDefault="00D6611A" w:rsidP="00D6611A">
      <w:pPr>
        <w:spacing w:after="0"/>
        <w:ind w:left="849"/>
        <w:jc w:val="both"/>
        <w:rPr>
          <w:rFonts w:ascii="QDavid" w:eastAsia="Times New Roman" w:hAnsi="QDavid" w:cs="David"/>
          <w:sz w:val="24"/>
          <w:szCs w:val="24"/>
          <w:rtl/>
        </w:rPr>
      </w:pPr>
    </w:p>
    <w:p w14:paraId="4228E35C" w14:textId="7F7267FA" w:rsidR="00D6611A" w:rsidRDefault="00D6611A" w:rsidP="00D6611A">
      <w:pPr>
        <w:numPr>
          <w:ilvl w:val="1"/>
          <w:numId w:val="5"/>
        </w:numPr>
        <w:spacing w:after="0" w:line="240" w:lineRule="auto"/>
        <w:ind w:left="849" w:hanging="489"/>
        <w:jc w:val="both"/>
        <w:rPr>
          <w:rFonts w:ascii="QDavid" w:eastAsia="Times New Roman" w:hAnsi="QDavid" w:cs="David"/>
          <w:sz w:val="24"/>
          <w:szCs w:val="24"/>
        </w:rPr>
      </w:pPr>
      <w:r w:rsidRPr="00D6611A">
        <w:rPr>
          <w:rFonts w:ascii="QDavid" w:eastAsia="Times New Roman" w:hAnsi="QDavid" w:cs="David"/>
          <w:sz w:val="24"/>
          <w:szCs w:val="24"/>
          <w:rtl/>
        </w:rPr>
        <w:t xml:space="preserve">סמכות השיפוט הבלעדית והייחודית בכל הקשור לנושאים ולעניינים הנובעים או הקשורים להליך זה תהא לבתי המשפט המוסמכים </w:t>
      </w:r>
      <w:r w:rsidRPr="00D6611A">
        <w:rPr>
          <w:rFonts w:ascii="QDavid" w:eastAsia="Times New Roman" w:hAnsi="QDavid" w:cs="David" w:hint="cs"/>
          <w:sz w:val="24"/>
          <w:szCs w:val="24"/>
          <w:rtl/>
        </w:rPr>
        <w:t>בירושלים</w:t>
      </w:r>
      <w:r w:rsidRPr="00D6611A">
        <w:rPr>
          <w:rFonts w:ascii="QDavid" w:eastAsia="Times New Roman" w:hAnsi="QDavid" w:cs="David"/>
          <w:sz w:val="24"/>
          <w:szCs w:val="24"/>
          <w:rtl/>
        </w:rPr>
        <w:t>.</w:t>
      </w:r>
    </w:p>
    <w:p w14:paraId="5B1B8437" w14:textId="77777777" w:rsidR="00D6611A" w:rsidRDefault="00D6611A" w:rsidP="00D6611A">
      <w:pPr>
        <w:pStyle w:val="a9"/>
        <w:rPr>
          <w:rFonts w:ascii="QDavid" w:eastAsia="Times New Roman" w:hAnsi="QDavid" w:cs="David"/>
          <w:sz w:val="24"/>
          <w:szCs w:val="24"/>
          <w:rtl/>
        </w:rPr>
      </w:pPr>
    </w:p>
    <w:p w14:paraId="630BE9F7" w14:textId="77777777" w:rsidR="00D6611A" w:rsidRPr="00D6611A" w:rsidRDefault="00D6611A" w:rsidP="00D6611A">
      <w:pPr>
        <w:spacing w:after="0" w:line="240" w:lineRule="auto"/>
        <w:ind w:left="360"/>
        <w:jc w:val="both"/>
        <w:rPr>
          <w:rFonts w:ascii="QDavid" w:eastAsia="Times New Roman" w:hAnsi="QDavid" w:cs="David"/>
          <w:sz w:val="24"/>
          <w:szCs w:val="24"/>
        </w:rPr>
      </w:pPr>
    </w:p>
    <w:p w14:paraId="35A71684" w14:textId="77777777" w:rsidR="00D6611A" w:rsidRPr="00D6611A" w:rsidRDefault="00D6611A" w:rsidP="00D6611A">
      <w:pPr>
        <w:widowControl w:val="0"/>
        <w:tabs>
          <w:tab w:val="left" w:pos="567"/>
          <w:tab w:val="left" w:pos="2892"/>
        </w:tabs>
        <w:autoSpaceDE w:val="0"/>
        <w:autoSpaceDN w:val="0"/>
        <w:adjustRightInd w:val="0"/>
        <w:spacing w:after="0"/>
        <w:ind w:left="1247"/>
        <w:jc w:val="both"/>
        <w:rPr>
          <w:rFonts w:ascii="Times New Roman" w:eastAsia="Times New Roman" w:hAnsi="Times New Roman" w:cs="David"/>
          <w:sz w:val="18"/>
          <w:szCs w:val="18"/>
          <w:rtl/>
          <w:lang w:eastAsia="he-IL"/>
        </w:rPr>
      </w:pPr>
    </w:p>
    <w:p w14:paraId="6617947A" w14:textId="77777777" w:rsidR="00D6611A" w:rsidRPr="00D6611A" w:rsidRDefault="00D6611A" w:rsidP="00D6611A">
      <w:pPr>
        <w:spacing w:after="0" w:line="240" w:lineRule="auto"/>
        <w:rPr>
          <w:rFonts w:ascii="Times New Roman" w:eastAsia="Times New Roman" w:hAnsi="Times New Roman" w:cs="David"/>
          <w:sz w:val="24"/>
          <w:szCs w:val="24"/>
          <w:rtl/>
          <w:lang w:eastAsia="he-IL"/>
        </w:rPr>
      </w:pPr>
    </w:p>
    <w:p w14:paraId="31A7F3F3" w14:textId="77777777" w:rsidR="00D6611A" w:rsidRPr="00D6611A" w:rsidRDefault="00D6611A" w:rsidP="00D6611A">
      <w:pPr>
        <w:spacing w:after="0" w:line="240" w:lineRule="auto"/>
        <w:ind w:left="5760" w:firstLine="720"/>
        <w:rPr>
          <w:rFonts w:ascii="Times New Roman" w:eastAsia="Times New Roman" w:hAnsi="Times New Roman" w:cs="David"/>
          <w:sz w:val="24"/>
          <w:szCs w:val="24"/>
          <w:rtl/>
          <w:lang w:eastAsia="he-IL"/>
        </w:rPr>
      </w:pPr>
      <w:r w:rsidRPr="00D6611A">
        <w:rPr>
          <w:rFonts w:ascii="Times New Roman" w:eastAsia="Times New Roman" w:hAnsi="Times New Roman" w:cs="David" w:hint="cs"/>
          <w:sz w:val="24"/>
          <w:szCs w:val="24"/>
          <w:rtl/>
          <w:lang w:eastAsia="he-IL"/>
        </w:rPr>
        <w:t xml:space="preserve">      בברכה,</w:t>
      </w:r>
    </w:p>
    <w:p w14:paraId="13466CC6" w14:textId="77777777" w:rsidR="00D6611A" w:rsidRPr="00D6611A" w:rsidRDefault="00D6611A" w:rsidP="00D6611A">
      <w:pPr>
        <w:spacing w:after="0" w:line="240" w:lineRule="auto"/>
        <w:ind w:left="5760" w:firstLine="720"/>
        <w:rPr>
          <w:rFonts w:ascii="Times New Roman" w:eastAsia="Times New Roman" w:hAnsi="Times New Roman" w:cs="David"/>
          <w:sz w:val="24"/>
          <w:szCs w:val="24"/>
          <w:rtl/>
          <w:lang w:eastAsia="he-IL"/>
        </w:rPr>
      </w:pPr>
    </w:p>
    <w:p w14:paraId="0FC7A3F3" w14:textId="77777777" w:rsidR="00D6611A" w:rsidRPr="00D6611A" w:rsidRDefault="00D6611A" w:rsidP="00D6611A">
      <w:pPr>
        <w:spacing w:after="0" w:line="240" w:lineRule="auto"/>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sz w:val="24"/>
          <w:szCs w:val="24"/>
          <w:rtl/>
          <w:lang w:eastAsia="he-IL"/>
        </w:rPr>
        <w:tab/>
      </w:r>
      <w:r w:rsidRPr="00D6611A">
        <w:rPr>
          <w:rFonts w:ascii="Times New Roman" w:eastAsia="Times New Roman" w:hAnsi="Times New Roman" w:cs="David" w:hint="cs"/>
          <w:sz w:val="24"/>
          <w:szCs w:val="24"/>
          <w:rtl/>
          <w:lang w:eastAsia="he-IL"/>
        </w:rPr>
        <w:t xml:space="preserve">         אורי מנחם, מנכ"ל</w:t>
      </w:r>
    </w:p>
    <w:p w14:paraId="78E967B5"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2D3C8111" w14:textId="49AC29DE" w:rsidR="00D6611A" w:rsidRDefault="00D6611A" w:rsidP="00D6611A">
      <w:pPr>
        <w:spacing w:after="0" w:line="240" w:lineRule="auto"/>
        <w:jc w:val="both"/>
        <w:rPr>
          <w:rFonts w:ascii="Times New Roman" w:eastAsia="Times New Roman" w:hAnsi="Times New Roman" w:cs="David"/>
          <w:sz w:val="24"/>
          <w:szCs w:val="24"/>
          <w:rtl/>
          <w:lang w:eastAsia="he-IL"/>
        </w:rPr>
      </w:pPr>
    </w:p>
    <w:p w14:paraId="6CCEF519" w14:textId="5A9DBCE9" w:rsidR="00D6611A" w:rsidRDefault="00D6611A" w:rsidP="00D6611A">
      <w:pPr>
        <w:spacing w:after="0" w:line="240" w:lineRule="auto"/>
        <w:jc w:val="both"/>
        <w:rPr>
          <w:rFonts w:ascii="Times New Roman" w:eastAsia="Times New Roman" w:hAnsi="Times New Roman" w:cs="David"/>
          <w:sz w:val="24"/>
          <w:szCs w:val="24"/>
          <w:rtl/>
          <w:lang w:eastAsia="he-IL"/>
        </w:rPr>
      </w:pPr>
    </w:p>
    <w:p w14:paraId="70652829" w14:textId="73C28DD9" w:rsidR="00D6611A" w:rsidRDefault="00D6611A" w:rsidP="00D6611A">
      <w:pPr>
        <w:spacing w:after="0" w:line="240" w:lineRule="auto"/>
        <w:jc w:val="both"/>
        <w:rPr>
          <w:rFonts w:ascii="Times New Roman" w:eastAsia="Times New Roman" w:hAnsi="Times New Roman" w:cs="David"/>
          <w:sz w:val="24"/>
          <w:szCs w:val="24"/>
          <w:rtl/>
          <w:lang w:eastAsia="he-IL"/>
        </w:rPr>
      </w:pPr>
    </w:p>
    <w:p w14:paraId="09C8BFD6" w14:textId="75742DE9" w:rsidR="00D6611A" w:rsidRDefault="00D6611A" w:rsidP="00D6611A">
      <w:pPr>
        <w:spacing w:after="0" w:line="240" w:lineRule="auto"/>
        <w:jc w:val="both"/>
        <w:rPr>
          <w:rFonts w:ascii="Times New Roman" w:eastAsia="Times New Roman" w:hAnsi="Times New Roman" w:cs="David"/>
          <w:sz w:val="24"/>
          <w:szCs w:val="24"/>
          <w:rtl/>
          <w:lang w:eastAsia="he-IL"/>
        </w:rPr>
      </w:pPr>
    </w:p>
    <w:p w14:paraId="05123431" w14:textId="2668E8AF" w:rsidR="00D6611A" w:rsidRDefault="00D6611A" w:rsidP="00D6611A">
      <w:pPr>
        <w:spacing w:after="0" w:line="240" w:lineRule="auto"/>
        <w:jc w:val="both"/>
        <w:rPr>
          <w:rFonts w:ascii="Times New Roman" w:eastAsia="Times New Roman" w:hAnsi="Times New Roman" w:cs="David"/>
          <w:sz w:val="24"/>
          <w:szCs w:val="24"/>
          <w:rtl/>
          <w:lang w:eastAsia="he-IL"/>
        </w:rPr>
      </w:pPr>
    </w:p>
    <w:p w14:paraId="21B353D9" w14:textId="77A4703D" w:rsidR="00D6611A" w:rsidRDefault="00D6611A" w:rsidP="00D6611A">
      <w:pPr>
        <w:spacing w:after="0" w:line="240" w:lineRule="auto"/>
        <w:jc w:val="both"/>
        <w:rPr>
          <w:rFonts w:ascii="Times New Roman" w:eastAsia="Times New Roman" w:hAnsi="Times New Roman" w:cs="David"/>
          <w:sz w:val="24"/>
          <w:szCs w:val="24"/>
          <w:rtl/>
          <w:lang w:eastAsia="he-IL"/>
        </w:rPr>
      </w:pPr>
    </w:p>
    <w:p w14:paraId="7A72CE24" w14:textId="215B3031" w:rsidR="00D6611A" w:rsidRDefault="00D6611A" w:rsidP="00D6611A">
      <w:pPr>
        <w:spacing w:after="0" w:line="240" w:lineRule="auto"/>
        <w:jc w:val="both"/>
        <w:rPr>
          <w:rFonts w:ascii="Times New Roman" w:eastAsia="Times New Roman" w:hAnsi="Times New Roman" w:cs="David"/>
          <w:sz w:val="24"/>
          <w:szCs w:val="24"/>
          <w:rtl/>
          <w:lang w:eastAsia="he-IL"/>
        </w:rPr>
      </w:pPr>
    </w:p>
    <w:p w14:paraId="42549E0B" w14:textId="433FE875" w:rsidR="00D6611A" w:rsidRDefault="00D6611A" w:rsidP="00D6611A">
      <w:pPr>
        <w:spacing w:after="0" w:line="240" w:lineRule="auto"/>
        <w:jc w:val="both"/>
        <w:rPr>
          <w:rFonts w:ascii="Times New Roman" w:eastAsia="Times New Roman" w:hAnsi="Times New Roman" w:cs="David"/>
          <w:sz w:val="24"/>
          <w:szCs w:val="24"/>
          <w:rtl/>
          <w:lang w:eastAsia="he-IL"/>
        </w:rPr>
      </w:pPr>
    </w:p>
    <w:p w14:paraId="05C5AFE4" w14:textId="0BF97A13" w:rsidR="00D6611A" w:rsidRDefault="00D6611A" w:rsidP="00D6611A">
      <w:pPr>
        <w:spacing w:after="0" w:line="240" w:lineRule="auto"/>
        <w:jc w:val="both"/>
        <w:rPr>
          <w:rFonts w:ascii="Times New Roman" w:eastAsia="Times New Roman" w:hAnsi="Times New Roman" w:cs="David"/>
          <w:sz w:val="24"/>
          <w:szCs w:val="24"/>
          <w:rtl/>
          <w:lang w:eastAsia="he-IL"/>
        </w:rPr>
      </w:pPr>
    </w:p>
    <w:p w14:paraId="7CCCDFE0" w14:textId="5AB57E53" w:rsidR="00D6611A" w:rsidRDefault="00D6611A" w:rsidP="00D6611A">
      <w:pPr>
        <w:spacing w:after="0" w:line="240" w:lineRule="auto"/>
        <w:jc w:val="both"/>
        <w:rPr>
          <w:rFonts w:ascii="Times New Roman" w:eastAsia="Times New Roman" w:hAnsi="Times New Roman" w:cs="David"/>
          <w:sz w:val="24"/>
          <w:szCs w:val="24"/>
          <w:rtl/>
          <w:lang w:eastAsia="he-IL"/>
        </w:rPr>
      </w:pPr>
    </w:p>
    <w:p w14:paraId="7FBC09FE" w14:textId="6BD85F4A" w:rsidR="00D6611A" w:rsidRDefault="00D6611A" w:rsidP="00D6611A">
      <w:pPr>
        <w:spacing w:after="0" w:line="240" w:lineRule="auto"/>
        <w:jc w:val="both"/>
        <w:rPr>
          <w:rFonts w:ascii="Times New Roman" w:eastAsia="Times New Roman" w:hAnsi="Times New Roman" w:cs="David"/>
          <w:sz w:val="24"/>
          <w:szCs w:val="24"/>
          <w:rtl/>
          <w:lang w:eastAsia="he-IL"/>
        </w:rPr>
      </w:pPr>
    </w:p>
    <w:p w14:paraId="66CC8A33" w14:textId="4FDEAB28" w:rsidR="00D6611A" w:rsidRDefault="00D6611A" w:rsidP="00D6611A">
      <w:pPr>
        <w:spacing w:after="0" w:line="240" w:lineRule="auto"/>
        <w:jc w:val="both"/>
        <w:rPr>
          <w:rFonts w:ascii="Times New Roman" w:eastAsia="Times New Roman" w:hAnsi="Times New Roman" w:cs="David"/>
          <w:sz w:val="24"/>
          <w:szCs w:val="24"/>
          <w:rtl/>
          <w:lang w:eastAsia="he-IL"/>
        </w:rPr>
      </w:pPr>
    </w:p>
    <w:p w14:paraId="2C58F533"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05303BD3" w14:textId="77777777" w:rsidR="00D6611A" w:rsidRPr="00D6611A" w:rsidRDefault="00D6611A" w:rsidP="00D6611A">
      <w:pPr>
        <w:spacing w:after="0" w:line="240" w:lineRule="auto"/>
        <w:jc w:val="both"/>
        <w:rPr>
          <w:rFonts w:ascii="Times New Roman" w:eastAsia="Times New Roman" w:hAnsi="Times New Roman" w:cs="David"/>
          <w:sz w:val="24"/>
          <w:szCs w:val="24"/>
          <w:rtl/>
          <w:lang w:eastAsia="he-IL"/>
        </w:rPr>
      </w:pPr>
    </w:p>
    <w:p w14:paraId="2673CE8B"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b/>
          <w:bCs/>
          <w:sz w:val="20"/>
          <w:szCs w:val="36"/>
          <w:u w:val="single"/>
        </w:rPr>
      </w:pPr>
      <w:r w:rsidRPr="00D6611A">
        <w:rPr>
          <w:rFonts w:ascii="Arial" w:eastAsia="Times New Roman" w:hAnsi="Arial" w:cs="David" w:hint="cs"/>
          <w:b/>
          <w:bCs/>
          <w:sz w:val="20"/>
          <w:szCs w:val="40"/>
          <w:u w:val="single"/>
          <w:rtl/>
        </w:rPr>
        <w:t>הסכם לניהול אמנותי , הפקה טכנית וביצוע פעילות מוסיקלית בשכונות</w:t>
      </w:r>
    </w:p>
    <w:p w14:paraId="43C76983"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sz w:val="20"/>
          <w:szCs w:val="24"/>
          <w:rtl/>
        </w:rPr>
      </w:pPr>
      <w:r w:rsidRPr="00D6611A">
        <w:rPr>
          <w:rFonts w:ascii="Arial" w:eastAsia="Times New Roman" w:hAnsi="Arial" w:cs="David" w:hint="cs"/>
          <w:sz w:val="20"/>
          <w:szCs w:val="24"/>
          <w:rtl/>
        </w:rPr>
        <w:t>שנערך ונחתם במשרדי אריאל בירושלים ביום __ חודש__ 2020</w:t>
      </w:r>
    </w:p>
    <w:p w14:paraId="54279736"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b/>
          <w:bCs/>
          <w:sz w:val="20"/>
          <w:szCs w:val="24"/>
          <w:rtl/>
        </w:rPr>
      </w:pPr>
    </w:p>
    <w:p w14:paraId="0DE0DD8B" w14:textId="77777777" w:rsidR="00D6611A" w:rsidRPr="00D6611A" w:rsidRDefault="00D6611A" w:rsidP="00D6611A">
      <w:pPr>
        <w:overflowPunct w:val="0"/>
        <w:autoSpaceDE w:val="0"/>
        <w:autoSpaceDN w:val="0"/>
        <w:adjustRightInd w:val="0"/>
        <w:spacing w:after="0" w:line="360" w:lineRule="auto"/>
        <w:jc w:val="center"/>
        <w:rPr>
          <w:rFonts w:ascii="Arial" w:eastAsia="Times New Roman" w:hAnsi="Arial" w:cs="David"/>
          <w:b/>
          <w:bCs/>
          <w:sz w:val="20"/>
          <w:szCs w:val="24"/>
          <w:rtl/>
        </w:rPr>
      </w:pPr>
      <w:r w:rsidRPr="00D6611A">
        <w:rPr>
          <w:rFonts w:ascii="Arial" w:eastAsia="Times New Roman" w:hAnsi="Arial" w:cs="David" w:hint="cs"/>
          <w:b/>
          <w:bCs/>
          <w:sz w:val="20"/>
          <w:szCs w:val="24"/>
          <w:rtl/>
        </w:rPr>
        <w:t xml:space="preserve"> </w:t>
      </w:r>
    </w:p>
    <w:p w14:paraId="069FD8B1"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בין:</w:t>
      </w: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 xml:space="preserve">חברת אריאל </w:t>
      </w:r>
    </w:p>
    <w:p w14:paraId="3D48C4CF" w14:textId="77777777" w:rsidR="00D6611A" w:rsidRPr="00D6611A" w:rsidRDefault="00D6611A" w:rsidP="00D6611A">
      <w:pPr>
        <w:overflowPunct w:val="0"/>
        <w:autoSpaceDE w:val="0"/>
        <w:autoSpaceDN w:val="0"/>
        <w:adjustRightInd w:val="0"/>
        <w:spacing w:after="0" w:line="360" w:lineRule="auto"/>
        <w:ind w:left="2835"/>
        <w:jc w:val="both"/>
        <w:rPr>
          <w:rFonts w:ascii="Arial" w:eastAsia="Times New Roman" w:hAnsi="Arial" w:cs="David"/>
          <w:sz w:val="24"/>
          <w:szCs w:val="24"/>
          <w:rtl/>
        </w:rPr>
      </w:pPr>
      <w:r w:rsidRPr="00D6611A">
        <w:rPr>
          <w:rFonts w:ascii="Arial" w:eastAsia="Times New Roman" w:hAnsi="Arial" w:cs="David" w:hint="cs"/>
          <w:sz w:val="24"/>
          <w:szCs w:val="24"/>
          <w:rtl/>
        </w:rPr>
        <w:t xml:space="preserve"> </w:t>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p>
    <w:p w14:paraId="2BB3101E" w14:textId="77777777" w:rsidR="00D6611A" w:rsidRPr="00D6611A" w:rsidRDefault="00D6611A" w:rsidP="00D6611A">
      <w:pPr>
        <w:overflowPunct w:val="0"/>
        <w:autoSpaceDE w:val="0"/>
        <w:autoSpaceDN w:val="0"/>
        <w:adjustRightInd w:val="0"/>
        <w:spacing w:after="0" w:line="360" w:lineRule="auto"/>
        <w:ind w:left="5715" w:firstLine="45"/>
        <w:jc w:val="both"/>
        <w:rPr>
          <w:rFonts w:ascii="Arial" w:eastAsia="Times New Roman" w:hAnsi="Arial" w:cs="David"/>
          <w:sz w:val="24"/>
          <w:szCs w:val="24"/>
          <w:rtl/>
        </w:rPr>
      </w:pPr>
    </w:p>
    <w:p w14:paraId="0F7E1D5A" w14:textId="77777777" w:rsidR="00D6611A" w:rsidRPr="00D6611A" w:rsidRDefault="00D6611A" w:rsidP="00D6611A">
      <w:pPr>
        <w:overflowPunct w:val="0"/>
        <w:autoSpaceDE w:val="0"/>
        <w:autoSpaceDN w:val="0"/>
        <w:adjustRightInd w:val="0"/>
        <w:spacing w:after="0" w:line="360" w:lineRule="auto"/>
        <w:ind w:left="5715" w:firstLine="45"/>
        <w:jc w:val="both"/>
        <w:rPr>
          <w:rFonts w:ascii="Arial" w:eastAsia="Times New Roman" w:hAnsi="Arial" w:cs="David"/>
          <w:sz w:val="24"/>
          <w:szCs w:val="24"/>
          <w:rtl/>
        </w:rPr>
      </w:pPr>
      <w:r w:rsidRPr="00D6611A">
        <w:rPr>
          <w:rFonts w:ascii="Arial" w:eastAsia="Times New Roman" w:hAnsi="Arial" w:cs="David" w:hint="cs"/>
          <w:sz w:val="24"/>
          <w:szCs w:val="24"/>
          <w:rtl/>
        </w:rPr>
        <w:t>(להלן: "</w:t>
      </w:r>
      <w:r w:rsidRPr="00D6611A">
        <w:rPr>
          <w:rFonts w:ascii="Arial" w:eastAsia="Times New Roman" w:hAnsi="Arial" w:cs="David" w:hint="cs"/>
          <w:b/>
          <w:bCs/>
          <w:sz w:val="24"/>
          <w:szCs w:val="24"/>
          <w:rtl/>
        </w:rPr>
        <w:t xml:space="preserve">החברה </w:t>
      </w:r>
      <w:r w:rsidRPr="00D6611A">
        <w:rPr>
          <w:rFonts w:ascii="Arial" w:eastAsia="Times New Roman" w:hAnsi="Arial" w:cs="David" w:hint="cs"/>
          <w:sz w:val="24"/>
          <w:szCs w:val="24"/>
          <w:rtl/>
        </w:rPr>
        <w:t>")</w:t>
      </w:r>
    </w:p>
    <w:p w14:paraId="7438BFFD"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u w:val="single"/>
          <w:rtl/>
        </w:rPr>
      </w:pPr>
    </w:p>
    <w:p w14:paraId="402A32E3"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לבין:</w:t>
      </w: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 xml:space="preserve">חברת: ________________ </w:t>
      </w:r>
    </w:p>
    <w:p w14:paraId="2DEF108C"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ח.פ/מ.ז:_______________</w:t>
      </w:r>
    </w:p>
    <w:p w14:paraId="475A9BC8"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b/>
          <w:bCs/>
          <w:sz w:val="24"/>
          <w:szCs w:val="24"/>
          <w:rtl/>
        </w:rPr>
      </w:pP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כתובת:________________</w:t>
      </w:r>
      <w:r w:rsidRPr="00D6611A">
        <w:rPr>
          <w:rFonts w:ascii="Arial" w:eastAsia="Times New Roman" w:hAnsi="Arial" w:cs="David" w:hint="cs"/>
          <w:b/>
          <w:bCs/>
          <w:sz w:val="24"/>
          <w:szCs w:val="24"/>
          <w:rtl/>
        </w:rPr>
        <w:tab/>
      </w:r>
    </w:p>
    <w:p w14:paraId="7A172816" w14:textId="77777777" w:rsidR="00D6611A" w:rsidRPr="00D6611A" w:rsidRDefault="00D6611A" w:rsidP="00D6611A">
      <w:pPr>
        <w:overflowPunct w:val="0"/>
        <w:autoSpaceDE w:val="0"/>
        <w:autoSpaceDN w:val="0"/>
        <w:adjustRightInd w:val="0"/>
        <w:spacing w:after="0" w:line="360" w:lineRule="auto"/>
        <w:jc w:val="both"/>
        <w:rPr>
          <w:rFonts w:ascii="Arial" w:eastAsia="Times New Roman" w:hAnsi="Arial" w:cs="David"/>
          <w:sz w:val="24"/>
          <w:szCs w:val="24"/>
          <w:rtl/>
        </w:rPr>
      </w:pPr>
      <w:r w:rsidRPr="00D6611A">
        <w:rPr>
          <w:rFonts w:ascii="Arial" w:eastAsia="Times New Roman" w:hAnsi="Arial" w:cs="David" w:hint="cs"/>
          <w:b/>
          <w:bCs/>
          <w:sz w:val="24"/>
          <w:szCs w:val="24"/>
          <w:rtl/>
        </w:rPr>
        <w:tab/>
      </w:r>
      <w:r w:rsidRPr="00D6611A">
        <w:rPr>
          <w:rFonts w:ascii="Arial" w:eastAsia="Times New Roman" w:hAnsi="Arial" w:cs="David" w:hint="cs"/>
          <w:b/>
          <w:bCs/>
          <w:sz w:val="24"/>
          <w:szCs w:val="24"/>
          <w:rtl/>
        </w:rPr>
        <w:tab/>
        <w:t xml:space="preserve">טל':__________________ </w:t>
      </w:r>
      <w:r w:rsidRPr="00D6611A">
        <w:rPr>
          <w:rFonts w:ascii="Arial" w:eastAsia="Times New Roman" w:hAnsi="Arial" w:cs="David" w:hint="cs"/>
          <w:sz w:val="24"/>
          <w:szCs w:val="24"/>
          <w:rtl/>
        </w:rPr>
        <w:t xml:space="preserve"> </w:t>
      </w:r>
    </w:p>
    <w:p w14:paraId="6569CB6D" w14:textId="77777777" w:rsidR="00D6611A" w:rsidRPr="00D6611A" w:rsidRDefault="00D6611A" w:rsidP="00D6611A">
      <w:pPr>
        <w:overflowPunct w:val="0"/>
        <w:autoSpaceDE w:val="0"/>
        <w:autoSpaceDN w:val="0"/>
        <w:adjustRightInd w:val="0"/>
        <w:spacing w:after="0" w:line="360" w:lineRule="auto"/>
        <w:rPr>
          <w:rFonts w:ascii="Arial" w:eastAsia="Times New Roman" w:hAnsi="Arial" w:cs="David"/>
          <w:sz w:val="24"/>
          <w:szCs w:val="24"/>
          <w:rtl/>
        </w:rPr>
      </w:pP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r w:rsidRPr="00D6611A">
        <w:rPr>
          <w:rFonts w:ascii="Arial" w:eastAsia="Times New Roman" w:hAnsi="Arial" w:cs="David" w:hint="cs"/>
          <w:sz w:val="24"/>
          <w:szCs w:val="24"/>
          <w:rtl/>
        </w:rPr>
        <w:tab/>
      </w:r>
    </w:p>
    <w:p w14:paraId="26AE031E" w14:textId="33C98F9A" w:rsidR="00D6611A" w:rsidRPr="00D6611A" w:rsidRDefault="00D6611A" w:rsidP="00D6611A">
      <w:pPr>
        <w:overflowPunct w:val="0"/>
        <w:autoSpaceDE w:val="0"/>
        <w:autoSpaceDN w:val="0"/>
        <w:adjustRightInd w:val="0"/>
        <w:spacing w:after="0" w:line="360" w:lineRule="auto"/>
        <w:ind w:left="5040" w:firstLine="720"/>
        <w:rPr>
          <w:rFonts w:ascii="Arial" w:eastAsia="Times New Roman" w:hAnsi="Arial" w:cs="David"/>
          <w:sz w:val="24"/>
          <w:szCs w:val="24"/>
          <w:rtl/>
        </w:rPr>
      </w:pPr>
      <w:r w:rsidRPr="00D6611A">
        <w:rPr>
          <w:rFonts w:ascii="Arial" w:eastAsia="Times New Roman" w:hAnsi="Arial" w:cs="David" w:hint="cs"/>
          <w:sz w:val="24"/>
          <w:szCs w:val="24"/>
          <w:rtl/>
        </w:rPr>
        <w:t>(להלן: "</w:t>
      </w:r>
      <w:r w:rsidRPr="00D6611A">
        <w:rPr>
          <w:rFonts w:ascii="Arial" w:eastAsia="Times New Roman" w:hAnsi="Arial" w:cs="David" w:hint="cs"/>
          <w:b/>
          <w:bCs/>
          <w:sz w:val="24"/>
          <w:szCs w:val="24"/>
          <w:rtl/>
        </w:rPr>
        <w:t>ה</w:t>
      </w:r>
      <w:r w:rsidR="006218CE">
        <w:rPr>
          <w:rFonts w:ascii="Arial" w:eastAsia="Times New Roman" w:hAnsi="Arial" w:cs="David" w:hint="cs"/>
          <w:b/>
          <w:bCs/>
          <w:sz w:val="24"/>
          <w:szCs w:val="24"/>
          <w:rtl/>
        </w:rPr>
        <w:t>מציע</w:t>
      </w:r>
      <w:r w:rsidRPr="00D6611A">
        <w:rPr>
          <w:rFonts w:ascii="Arial" w:eastAsia="Times New Roman" w:hAnsi="Arial" w:cs="David" w:hint="cs"/>
          <w:sz w:val="24"/>
          <w:szCs w:val="24"/>
          <w:rtl/>
        </w:rPr>
        <w:t>")</w:t>
      </w:r>
    </w:p>
    <w:p w14:paraId="7CBA6CA9" w14:textId="77777777" w:rsidR="00D6611A" w:rsidRPr="00D6611A" w:rsidRDefault="00D6611A" w:rsidP="00D6611A">
      <w:pPr>
        <w:overflowPunct w:val="0"/>
        <w:autoSpaceDE w:val="0"/>
        <w:autoSpaceDN w:val="0"/>
        <w:adjustRightInd w:val="0"/>
        <w:spacing w:after="0" w:line="360" w:lineRule="auto"/>
        <w:ind w:left="2835"/>
        <w:rPr>
          <w:rFonts w:ascii="Arial" w:eastAsia="Times New Roman" w:hAnsi="Arial" w:cs="David"/>
          <w:sz w:val="20"/>
          <w:szCs w:val="24"/>
          <w:rtl/>
        </w:rPr>
      </w:pPr>
    </w:p>
    <w:p w14:paraId="16E79CA3"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4E70DBD3"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r w:rsidRPr="00D6611A">
        <w:rPr>
          <w:rFonts w:ascii="Arial" w:eastAsia="Times New Roman" w:hAnsi="Arial" w:cs="David" w:hint="cs"/>
          <w:b/>
          <w:bCs/>
          <w:sz w:val="20"/>
          <w:szCs w:val="24"/>
          <w:rtl/>
        </w:rPr>
        <w:t>הואיל</w:t>
      </w:r>
      <w:r w:rsidRPr="00D6611A">
        <w:rPr>
          <w:rFonts w:ascii="Arial" w:eastAsia="Times New Roman" w:hAnsi="Arial" w:cs="David" w:hint="cs"/>
          <w:sz w:val="20"/>
          <w:szCs w:val="24"/>
          <w:rtl/>
        </w:rPr>
        <w:t>:</w:t>
      </w:r>
      <w:r w:rsidRPr="00D6611A">
        <w:rPr>
          <w:rFonts w:ascii="Arial" w:eastAsia="Times New Roman" w:hAnsi="Arial" w:cs="David" w:hint="cs"/>
          <w:sz w:val="20"/>
          <w:szCs w:val="24"/>
          <w:rtl/>
        </w:rPr>
        <w:tab/>
        <w:t>הצעות לניהול אמנותי, הפקה טכנית וביצוע פעילות מוסיקלית בשכונות במהלך חודש אוגוסט  2020  (להלן: "</w:t>
      </w:r>
      <w:r w:rsidRPr="00D6611A">
        <w:rPr>
          <w:rFonts w:ascii="Arial" w:eastAsia="Times New Roman" w:hAnsi="Arial" w:cs="David" w:hint="cs"/>
          <w:b/>
          <w:bCs/>
          <w:sz w:val="20"/>
          <w:szCs w:val="24"/>
          <w:rtl/>
        </w:rPr>
        <w:t>האירוע</w:t>
      </w:r>
      <w:r w:rsidRPr="00D6611A">
        <w:rPr>
          <w:rFonts w:ascii="Arial" w:eastAsia="Times New Roman" w:hAnsi="Arial" w:cs="David" w:hint="cs"/>
          <w:sz w:val="20"/>
          <w:szCs w:val="24"/>
          <w:rtl/>
        </w:rPr>
        <w:t>").</w:t>
      </w:r>
    </w:p>
    <w:p w14:paraId="5AAE19D9"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64227EC2"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r w:rsidRPr="00D6611A">
        <w:rPr>
          <w:rFonts w:ascii="Arial" w:eastAsia="Times New Roman" w:hAnsi="Arial" w:cs="David" w:hint="cs"/>
          <w:b/>
          <w:bCs/>
          <w:sz w:val="20"/>
          <w:szCs w:val="24"/>
          <w:rtl/>
        </w:rPr>
        <w:t>והואיל:</w:t>
      </w:r>
      <w:r w:rsidRPr="00D6611A">
        <w:rPr>
          <w:rFonts w:ascii="Arial" w:eastAsia="Times New Roman" w:hAnsi="Arial" w:cs="David" w:hint="cs"/>
          <w:sz w:val="20"/>
          <w:szCs w:val="24"/>
          <w:rtl/>
        </w:rPr>
        <w:t xml:space="preserve"> </w:t>
      </w:r>
      <w:r w:rsidRPr="00D6611A">
        <w:rPr>
          <w:rFonts w:ascii="Arial" w:eastAsia="Times New Roman" w:hAnsi="Arial" w:cs="David" w:hint="cs"/>
          <w:sz w:val="20"/>
          <w:szCs w:val="24"/>
          <w:rtl/>
        </w:rPr>
        <w:tab/>
        <w:t xml:space="preserve">והחברה  בחרה במנהל במסגרת קול קורא שפורסם ביום 22 ביולי 2020, כמנהל האומנותי לאירוע </w:t>
      </w:r>
      <w:r w:rsidRPr="00D6611A">
        <w:rPr>
          <w:rFonts w:ascii="Arial" w:eastAsia="Times New Roman" w:hAnsi="Arial" w:cs="David"/>
          <w:sz w:val="20"/>
          <w:szCs w:val="24"/>
          <w:rtl/>
        </w:rPr>
        <w:t>(להלן: "</w:t>
      </w:r>
      <w:r w:rsidRPr="00D6611A">
        <w:rPr>
          <w:rFonts w:ascii="Arial" w:eastAsia="Times New Roman" w:hAnsi="Arial" w:cs="David" w:hint="cs"/>
          <w:b/>
          <w:bCs/>
          <w:sz w:val="20"/>
          <w:szCs w:val="24"/>
          <w:rtl/>
        </w:rPr>
        <w:t>המציע</w:t>
      </w:r>
      <w:r w:rsidRPr="00D6611A">
        <w:rPr>
          <w:rFonts w:ascii="Arial" w:eastAsia="Times New Roman" w:hAnsi="Arial" w:cs="David"/>
          <w:sz w:val="20"/>
          <w:szCs w:val="24"/>
          <w:rtl/>
        </w:rPr>
        <w:t>").</w:t>
      </w:r>
    </w:p>
    <w:p w14:paraId="1A65CC05"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4E5092BD"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r w:rsidRPr="00D6611A">
        <w:rPr>
          <w:rFonts w:ascii="Arial" w:eastAsia="Times New Roman" w:hAnsi="Arial" w:cs="David" w:hint="cs"/>
          <w:b/>
          <w:bCs/>
          <w:sz w:val="20"/>
          <w:szCs w:val="24"/>
          <w:rtl/>
        </w:rPr>
        <w:t>והואיל:</w:t>
      </w:r>
      <w:r w:rsidRPr="00D6611A">
        <w:rPr>
          <w:rFonts w:ascii="Arial" w:eastAsia="Times New Roman" w:hAnsi="Arial" w:cs="David" w:hint="cs"/>
          <w:sz w:val="20"/>
          <w:szCs w:val="24"/>
          <w:rtl/>
        </w:rPr>
        <w:t xml:space="preserve"> </w:t>
      </w:r>
      <w:r w:rsidRPr="00D6611A">
        <w:rPr>
          <w:rFonts w:ascii="Arial" w:eastAsia="Times New Roman" w:hAnsi="Arial" w:cs="David" w:hint="cs"/>
          <w:sz w:val="20"/>
          <w:szCs w:val="24"/>
          <w:rtl/>
        </w:rPr>
        <w:tab/>
        <w:t>והמציע מעוניין ליתן שירותי ניהול אומנותי, הפקה טכנית וביצוע הפעילות לאירוע, ועל בסיס הצהרותיו במסגרת הצעתו לקול קורא, הסכימה החברה  כי המפעיל יעניק לה את האירוע כמפורט בהסכם זה</w:t>
      </w:r>
      <w:r w:rsidRPr="00D6611A">
        <w:rPr>
          <w:rFonts w:ascii="Arial" w:eastAsia="Times New Roman" w:hAnsi="Arial" w:cs="David"/>
          <w:sz w:val="20"/>
          <w:szCs w:val="24"/>
          <w:rtl/>
        </w:rPr>
        <w:t>;</w:t>
      </w:r>
    </w:p>
    <w:p w14:paraId="041A3BF9"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sz w:val="20"/>
          <w:szCs w:val="24"/>
          <w:rtl/>
        </w:rPr>
      </w:pPr>
    </w:p>
    <w:p w14:paraId="7D7B74BA" w14:textId="77777777" w:rsidR="00D6611A" w:rsidRPr="00D6611A" w:rsidRDefault="00D6611A" w:rsidP="00D6611A">
      <w:pPr>
        <w:overflowPunct w:val="0"/>
        <w:autoSpaceDE w:val="0"/>
        <w:autoSpaceDN w:val="0"/>
        <w:adjustRightInd w:val="0"/>
        <w:spacing w:after="0" w:line="360" w:lineRule="auto"/>
        <w:ind w:left="1440" w:hanging="1440"/>
        <w:jc w:val="both"/>
        <w:rPr>
          <w:rFonts w:ascii="Arial" w:eastAsia="Times New Roman" w:hAnsi="Arial" w:cs="David"/>
          <w:b/>
          <w:bCs/>
          <w:sz w:val="20"/>
          <w:szCs w:val="24"/>
          <w:rtl/>
        </w:rPr>
      </w:pPr>
    </w:p>
    <w:p w14:paraId="043A0965" w14:textId="77777777" w:rsidR="00D6611A" w:rsidRPr="00D6611A" w:rsidRDefault="00D6611A" w:rsidP="00D6611A">
      <w:pPr>
        <w:overflowPunct w:val="0"/>
        <w:autoSpaceDE w:val="0"/>
        <w:autoSpaceDN w:val="0"/>
        <w:adjustRightInd w:val="0"/>
        <w:spacing w:after="0" w:line="360" w:lineRule="auto"/>
        <w:ind w:left="1440" w:hanging="1440"/>
        <w:jc w:val="center"/>
        <w:rPr>
          <w:rFonts w:ascii="Arial" w:eastAsia="Times New Roman" w:hAnsi="Arial" w:cs="David"/>
          <w:b/>
          <w:bCs/>
          <w:sz w:val="20"/>
          <w:szCs w:val="24"/>
          <w:rtl/>
        </w:rPr>
      </w:pPr>
      <w:r w:rsidRPr="00D6611A">
        <w:rPr>
          <w:rFonts w:ascii="Arial" w:eastAsia="Times New Roman" w:hAnsi="Arial" w:cs="David" w:hint="cs"/>
          <w:b/>
          <w:bCs/>
          <w:sz w:val="20"/>
          <w:szCs w:val="24"/>
          <w:u w:val="single"/>
          <w:rtl/>
        </w:rPr>
        <w:t>לפיכך הותנה והוסכם בין הצדדים כדלקמן</w:t>
      </w:r>
      <w:r w:rsidRPr="00D6611A">
        <w:rPr>
          <w:rFonts w:ascii="Arial" w:eastAsia="Times New Roman" w:hAnsi="Arial" w:cs="David" w:hint="cs"/>
          <w:b/>
          <w:bCs/>
          <w:sz w:val="20"/>
          <w:szCs w:val="24"/>
          <w:rtl/>
        </w:rPr>
        <w:t>:</w:t>
      </w:r>
    </w:p>
    <w:p w14:paraId="41872B0D" w14:textId="77777777" w:rsidR="00D6611A" w:rsidRPr="00D6611A" w:rsidRDefault="00D6611A" w:rsidP="00D6611A">
      <w:pPr>
        <w:overflowPunct w:val="0"/>
        <w:autoSpaceDE w:val="0"/>
        <w:autoSpaceDN w:val="0"/>
        <w:adjustRightInd w:val="0"/>
        <w:spacing w:after="0" w:line="360" w:lineRule="auto"/>
        <w:jc w:val="both"/>
        <w:rPr>
          <w:rFonts w:ascii="Times New Roman" w:eastAsia="Times New Roman" w:hAnsi="Times New Roman" w:cs="David"/>
          <w:sz w:val="20"/>
          <w:szCs w:val="24"/>
          <w:rtl/>
        </w:rPr>
      </w:pPr>
    </w:p>
    <w:p w14:paraId="798B76DF"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t>מבוא</w:t>
      </w:r>
    </w:p>
    <w:p w14:paraId="765C5174" w14:textId="77777777" w:rsidR="00D6611A" w:rsidRPr="00D6611A" w:rsidRDefault="00D6611A" w:rsidP="00D6611A">
      <w:pPr>
        <w:overflowPunct w:val="0"/>
        <w:autoSpaceDE w:val="0"/>
        <w:autoSpaceDN w:val="0"/>
        <w:adjustRightInd w:val="0"/>
        <w:spacing w:after="0" w:line="360" w:lineRule="auto"/>
        <w:ind w:left="720"/>
        <w:rPr>
          <w:rFonts w:ascii="Times New Roman" w:eastAsia="Times New Roman" w:hAnsi="Times New Roman" w:cs="David"/>
          <w:b/>
          <w:bCs/>
          <w:sz w:val="20"/>
          <w:szCs w:val="24"/>
          <w:u w:val="single"/>
          <w:rtl/>
        </w:rPr>
      </w:pPr>
    </w:p>
    <w:p w14:paraId="4EADC680" w14:textId="77777777" w:rsidR="00D6611A" w:rsidRPr="00D6611A" w:rsidRDefault="00D6611A" w:rsidP="00D6611A">
      <w:pPr>
        <w:tabs>
          <w:tab w:val="num" w:pos="1466"/>
        </w:tabs>
        <w:overflowPunct w:val="0"/>
        <w:autoSpaceDE w:val="0"/>
        <w:autoSpaceDN w:val="0"/>
        <w:adjustRightInd w:val="0"/>
        <w:spacing w:after="0" w:line="360" w:lineRule="auto"/>
        <w:jc w:val="both"/>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כותרות הסעיפים הינן לנוחות הצדדים ולא יעשה בהם שימוש לפרשנות ההסכם והתניותי</w:t>
      </w:r>
      <w:r w:rsidRPr="00D6611A">
        <w:rPr>
          <w:rFonts w:ascii="Times New Roman" w:eastAsia="Times New Roman" w:hAnsi="Times New Roman" w:cs="David" w:hint="eastAsia"/>
          <w:sz w:val="20"/>
          <w:szCs w:val="24"/>
          <w:rtl/>
        </w:rPr>
        <w:t>ו</w:t>
      </w:r>
      <w:r w:rsidRPr="00D6611A">
        <w:rPr>
          <w:rFonts w:ascii="Times New Roman" w:eastAsia="Times New Roman" w:hAnsi="Times New Roman" w:cs="David" w:hint="cs"/>
          <w:sz w:val="20"/>
          <w:szCs w:val="24"/>
          <w:rtl/>
        </w:rPr>
        <w:t xml:space="preserve">. </w:t>
      </w:r>
    </w:p>
    <w:p w14:paraId="7BA503F9" w14:textId="77777777" w:rsidR="00D6611A" w:rsidRPr="00D6611A" w:rsidRDefault="00D6611A" w:rsidP="00D6611A">
      <w:pPr>
        <w:tabs>
          <w:tab w:val="left" w:pos="1466"/>
        </w:tabs>
        <w:overflowPunct w:val="0"/>
        <w:autoSpaceDE w:val="0"/>
        <w:autoSpaceDN w:val="0"/>
        <w:adjustRightInd w:val="0"/>
        <w:spacing w:after="0" w:line="360" w:lineRule="auto"/>
        <w:ind w:left="720"/>
        <w:jc w:val="both"/>
        <w:rPr>
          <w:rFonts w:ascii="Times New Roman" w:eastAsia="Times New Roman" w:hAnsi="Times New Roman" w:cs="David"/>
          <w:sz w:val="20"/>
          <w:szCs w:val="24"/>
        </w:rPr>
      </w:pPr>
    </w:p>
    <w:p w14:paraId="049661BE"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lastRenderedPageBreak/>
        <w:t>התחייבויות המציע</w:t>
      </w:r>
    </w:p>
    <w:p w14:paraId="18307A49" w14:textId="77777777" w:rsidR="00D6611A" w:rsidRPr="00D6611A" w:rsidRDefault="00D6611A" w:rsidP="00D6611A">
      <w:pPr>
        <w:overflowPunct w:val="0"/>
        <w:autoSpaceDE w:val="0"/>
        <w:autoSpaceDN w:val="0"/>
        <w:adjustRightInd w:val="0"/>
        <w:spacing w:after="0" w:line="360" w:lineRule="auto"/>
        <w:ind w:left="746"/>
        <w:jc w:val="both"/>
        <w:rPr>
          <w:rFonts w:ascii="Times New Roman" w:eastAsia="Times New Roman" w:hAnsi="Times New Roman" w:cs="David"/>
          <w:sz w:val="20"/>
          <w:szCs w:val="24"/>
          <w:rtl/>
        </w:rPr>
      </w:pPr>
      <w:r w:rsidRPr="00D6611A">
        <w:rPr>
          <w:rFonts w:ascii="Times New Roman" w:eastAsia="Times New Roman" w:hAnsi="Times New Roman" w:cs="David"/>
          <w:sz w:val="20"/>
          <w:szCs w:val="24"/>
          <w:rtl/>
        </w:rPr>
        <w:t>ה</w:t>
      </w:r>
      <w:r w:rsidRPr="00D6611A">
        <w:rPr>
          <w:rFonts w:ascii="Times New Roman" w:eastAsia="Times New Roman" w:hAnsi="Times New Roman" w:cs="David" w:hint="cs"/>
          <w:sz w:val="20"/>
          <w:szCs w:val="24"/>
          <w:rtl/>
        </w:rPr>
        <w:t>מציע</w:t>
      </w:r>
      <w:r w:rsidRPr="00D6611A">
        <w:rPr>
          <w:rFonts w:ascii="Times New Roman" w:eastAsia="Times New Roman" w:hAnsi="Times New Roman" w:cs="David"/>
          <w:sz w:val="20"/>
          <w:szCs w:val="24"/>
          <w:rtl/>
        </w:rPr>
        <w:t xml:space="preserve"> מצהיר ומתחייב בזאת כדלקמן:  </w:t>
      </w:r>
    </w:p>
    <w:p w14:paraId="16D00835"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הוא בעל היכולת הארגונית והכספית לתשלום עבור האירוע וליצירת מרכיבי </w:t>
      </w:r>
      <w:r w:rsidRPr="00D6611A">
        <w:rPr>
          <w:rFonts w:ascii="Times New Roman" w:eastAsia="Times New Roman" w:hAnsi="Times New Roman" w:cs="David" w:hint="cs"/>
          <w:sz w:val="20"/>
          <w:szCs w:val="24"/>
          <w:rtl/>
        </w:rPr>
        <w:t>האומנות</w:t>
      </w:r>
      <w:r w:rsidRPr="00D6611A">
        <w:rPr>
          <w:rFonts w:ascii="Times New Roman" w:eastAsia="Times New Roman" w:hAnsi="Times New Roman" w:cs="David"/>
          <w:sz w:val="20"/>
          <w:szCs w:val="24"/>
          <w:rtl/>
        </w:rPr>
        <w:t xml:space="preserve"> השונים במסגרת האירוע,</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ולביצוע התחייבויותיו על פי 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ואלו ימשיכו להיות ברשותו באופן שיבטיח כי יהיו לו בכל עת האמצעים הדרושים לביצוע התחייבויותיו על פי הסכם זה. </w:t>
      </w:r>
    </w:p>
    <w:p w14:paraId="45D789E2"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הוא מוכן ומתחייב לייצר את האלמנטים הפרסומיים והאחרים הנדרשים על מנת להוציא לפועל את האירוע בהתאם לתנאי 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במיומנות וברמה מקצועית גבוהה, על-פי תנאי הסף והכללים שנקבעו ופורטו בקול הקורא. </w:t>
      </w:r>
    </w:p>
    <w:p w14:paraId="78D17884"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הוא יפעל להשלמת </w:t>
      </w:r>
      <w:r w:rsidRPr="00D6611A">
        <w:rPr>
          <w:rFonts w:ascii="Times New Roman" w:eastAsia="Times New Roman" w:hAnsi="Times New Roman" w:cs="David" w:hint="cs"/>
          <w:sz w:val="20"/>
          <w:szCs w:val="24"/>
          <w:rtl/>
        </w:rPr>
        <w:t>האירוע</w:t>
      </w:r>
      <w:r w:rsidRPr="00D6611A">
        <w:rPr>
          <w:rFonts w:ascii="Times New Roman" w:eastAsia="Times New Roman" w:hAnsi="Times New Roman" w:cs="David"/>
          <w:sz w:val="20"/>
          <w:szCs w:val="24"/>
          <w:rtl/>
        </w:rPr>
        <w:t xml:space="preserve"> במועדה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על הצד הטוב ביותר ובהתאם ל</w:t>
      </w:r>
      <w:r w:rsidRPr="00D6611A">
        <w:rPr>
          <w:rFonts w:ascii="Times New Roman" w:eastAsia="Times New Roman" w:hAnsi="Times New Roman" w:cs="David" w:hint="cs"/>
          <w:sz w:val="20"/>
          <w:szCs w:val="24"/>
          <w:rtl/>
        </w:rPr>
        <w:t>הנחיות החברה .</w:t>
      </w:r>
    </w:p>
    <w:p w14:paraId="170962DB"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זכויות המציע  והחובות כלפיו,</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בכל הנוגע למתן השירותים המפורטים בהסכם זה מעוגנים בהסכם זה ובו בלבד</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המציע  יהא מנוע מלטעון לקיומה של כל זכות או סמכות שלו או חובה כלפיו בהתבסס על מידע,</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הבטחה,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התחייבות,</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מצג,</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הצעה,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הגנה,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פרסום,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פרוטוקול,</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דיון או הצהרה שנעשו מחוץ להסכם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בין בכתב ובין בעל פה,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בין לפני שנחתם ההסכם ובין לאחר שנחתם.</w:t>
      </w:r>
    </w:p>
    <w:p w14:paraId="5E222B9F"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tl/>
        </w:rPr>
      </w:pPr>
      <w:r w:rsidRPr="00D6611A">
        <w:rPr>
          <w:rFonts w:ascii="Times New Roman" w:eastAsia="Times New Roman" w:hAnsi="Times New Roman" w:cs="David"/>
          <w:sz w:val="20"/>
          <w:szCs w:val="24"/>
          <w:rtl/>
        </w:rPr>
        <w:t xml:space="preserve">המציע  אינו רשאי להעביר או </w:t>
      </w:r>
      <w:proofErr w:type="spellStart"/>
      <w:r w:rsidRPr="00D6611A">
        <w:rPr>
          <w:rFonts w:ascii="Times New Roman" w:eastAsia="Times New Roman" w:hAnsi="Times New Roman" w:cs="David"/>
          <w:sz w:val="20"/>
          <w:szCs w:val="24"/>
          <w:rtl/>
        </w:rPr>
        <w:t>להמחות</w:t>
      </w:r>
      <w:proofErr w:type="spellEnd"/>
      <w:r w:rsidRPr="00D6611A">
        <w:rPr>
          <w:rFonts w:ascii="Times New Roman" w:eastAsia="Times New Roman" w:hAnsi="Times New Roman" w:cs="David"/>
          <w:sz w:val="20"/>
          <w:szCs w:val="24"/>
          <w:rtl/>
        </w:rPr>
        <w:t xml:space="preserve"> לאחר את זכויותיו לפי תנאי הקול הקורא שפורסם ולפי הסכם זה,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כולן או חלקן,</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ללא הסכמת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מראש ובכתב ובתנאים ש</w:t>
      </w:r>
      <w:r w:rsidRPr="00D6611A">
        <w:rPr>
          <w:rFonts w:ascii="Times New Roman" w:eastAsia="Times New Roman" w:hAnsi="Times New Roman" w:cs="David" w:hint="cs"/>
          <w:sz w:val="20"/>
          <w:szCs w:val="24"/>
          <w:rtl/>
        </w:rPr>
        <w:t>ת</w:t>
      </w:r>
      <w:r w:rsidRPr="00D6611A">
        <w:rPr>
          <w:rFonts w:ascii="Times New Roman" w:eastAsia="Times New Roman" w:hAnsi="Times New Roman" w:cs="David"/>
          <w:sz w:val="20"/>
          <w:szCs w:val="24"/>
          <w:rtl/>
        </w:rPr>
        <w:t>קבע</w:t>
      </w:r>
      <w:r w:rsidRPr="00D6611A">
        <w:rPr>
          <w:rFonts w:ascii="Times New Roman" w:eastAsia="Times New Roman" w:hAnsi="Times New Roman" w:cs="David" w:hint="cs"/>
          <w:sz w:val="20"/>
          <w:szCs w:val="24"/>
          <w:rtl/>
        </w:rPr>
        <w:t>.</w:t>
      </w:r>
    </w:p>
    <w:p w14:paraId="5FF05837" w14:textId="77777777" w:rsidR="00D6611A" w:rsidRPr="00D6611A" w:rsidRDefault="00D6611A" w:rsidP="00D6611A">
      <w:pPr>
        <w:overflowPunct w:val="0"/>
        <w:autoSpaceDE w:val="0"/>
        <w:autoSpaceDN w:val="0"/>
        <w:adjustRightInd w:val="0"/>
        <w:spacing w:after="0" w:line="360" w:lineRule="auto"/>
        <w:ind w:left="746"/>
        <w:jc w:val="both"/>
        <w:rPr>
          <w:rFonts w:ascii="Times New Roman" w:eastAsia="Times New Roman" w:hAnsi="Times New Roman" w:cs="David"/>
          <w:b/>
          <w:bCs/>
          <w:sz w:val="20"/>
          <w:szCs w:val="24"/>
          <w:u w:val="single"/>
          <w:rtl/>
        </w:rPr>
      </w:pPr>
      <w:r w:rsidRPr="00D6611A">
        <w:rPr>
          <w:rFonts w:ascii="Times New Roman" w:eastAsia="Times New Roman" w:hAnsi="Times New Roman" w:cs="David"/>
          <w:sz w:val="20"/>
          <w:szCs w:val="24"/>
          <w:rtl/>
        </w:rPr>
        <w:br/>
      </w:r>
      <w:r w:rsidRPr="00D6611A">
        <w:rPr>
          <w:rFonts w:ascii="Times New Roman" w:eastAsia="Times New Roman" w:hAnsi="Times New Roman" w:cs="David" w:hint="cs"/>
          <w:b/>
          <w:bCs/>
          <w:sz w:val="20"/>
          <w:szCs w:val="24"/>
          <w:u w:val="single"/>
          <w:rtl/>
        </w:rPr>
        <w:t>הצהרות והתחייבות בזמן האירוע</w:t>
      </w:r>
    </w:p>
    <w:p w14:paraId="22750D93"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מצהיר כי הוא בעל ניסיון, ידע, כוח האדם  המומחיות למתן האירוע. </w:t>
      </w:r>
    </w:p>
    <w:p w14:paraId="7F9680D6"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8"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מתחייב לנהוג על פי הכללים הנדרשים באירוע בהתאם להנחיות ודרישות מנהלי האירוע וכוחות הביטחון במקום, ועל-פי הוראות כל דין. מובהר כי המציע  ישפה את החברה בגין כל נזק / הוצאה / קנס אשר יוטלו על החברה כתוצאה ממתן השירותים על פי הסכם זה.</w:t>
      </w:r>
    </w:p>
    <w:p w14:paraId="4BD99A09"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מתחייב כי לא ימכור ו/או יציג בדוכן (ככל שיקים דוכן) פריטים לא חוקיים ו/או מסוכנים ללא קבלת אישור מפורש מהחברה  ו/או מהרשויות לרבות משטרת ישראל, כיבוי אש וכד'.</w:t>
      </w:r>
    </w:p>
    <w:p w14:paraId="75F734B1"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  המציע  מתחייב בזאת לשפות את החברה  בגין כל דרישה שתתקבל אצלה בגין כל מחדל ו/או מעשה שביצע המציע  אשר מהווה הפרת התחייבות הלקוח ו/או מי מטעמו לפי הסכם זה.</w:t>
      </w:r>
    </w:p>
    <w:p w14:paraId="27AD59F2"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המציע  יישא בתשלומים לכל הגורמים הנדרשים לצורך קיום האירועים, לרבות תשלום לארגון אקו"ם.</w:t>
      </w:r>
    </w:p>
    <w:p w14:paraId="40606544" w14:textId="77777777" w:rsidR="00D6611A" w:rsidRPr="00D6611A" w:rsidRDefault="00D6611A" w:rsidP="00D6611A">
      <w:pPr>
        <w:keepLines/>
        <w:numPr>
          <w:ilvl w:val="1"/>
          <w:numId w:val="6"/>
        </w:numPr>
        <w:tabs>
          <w:tab w:val="num" w:pos="1466"/>
        </w:tabs>
        <w:overflowPunct w:val="0"/>
        <w:autoSpaceDE w:val="0"/>
        <w:autoSpaceDN w:val="0"/>
        <w:adjustRightInd w:val="0"/>
        <w:spacing w:after="0" w:line="360" w:lineRule="auto"/>
        <w:ind w:left="1466" w:hanging="720"/>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כמו-כן, המציע  יפעל לקבלת כל האישורים הדרושים לצורך צילום ותיעוד האירוע, והעברתו בשידור חי באמצעי המדיה על-פי שיקול דעתה של החברה. </w:t>
      </w:r>
    </w:p>
    <w:p w14:paraId="4D19BF10" w14:textId="77777777" w:rsidR="00D6611A" w:rsidRPr="00D6611A" w:rsidRDefault="00D6611A" w:rsidP="00D6611A">
      <w:pPr>
        <w:tabs>
          <w:tab w:val="num" w:pos="1466"/>
        </w:tabs>
        <w:overflowPunct w:val="0"/>
        <w:autoSpaceDE w:val="0"/>
        <w:autoSpaceDN w:val="0"/>
        <w:adjustRightInd w:val="0"/>
        <w:spacing w:after="0" w:line="360" w:lineRule="auto"/>
        <w:ind w:left="1466"/>
        <w:jc w:val="both"/>
        <w:rPr>
          <w:rFonts w:ascii="Times New Roman" w:eastAsia="Times New Roman" w:hAnsi="Times New Roman" w:cs="David"/>
          <w:sz w:val="20"/>
          <w:szCs w:val="24"/>
        </w:rPr>
      </w:pPr>
    </w:p>
    <w:p w14:paraId="6FC3AF16"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b/>
          <w:bCs/>
          <w:sz w:val="20"/>
          <w:szCs w:val="24"/>
          <w:u w:val="single"/>
          <w:rtl/>
        </w:rPr>
        <w:lastRenderedPageBreak/>
        <w:t xml:space="preserve">מעמד המציע  כלפי </w:t>
      </w:r>
      <w:r w:rsidRPr="00D6611A">
        <w:rPr>
          <w:rFonts w:ascii="Times New Roman" w:eastAsia="Times New Roman" w:hAnsi="Times New Roman" w:cs="David" w:hint="cs"/>
          <w:b/>
          <w:bCs/>
          <w:sz w:val="20"/>
          <w:szCs w:val="24"/>
          <w:u w:val="single"/>
          <w:rtl/>
        </w:rPr>
        <w:t xml:space="preserve">החברה </w:t>
      </w:r>
      <w:r w:rsidRPr="00D6611A">
        <w:rPr>
          <w:rFonts w:ascii="Times New Roman" w:eastAsia="Times New Roman" w:hAnsi="Times New Roman" w:cs="David"/>
          <w:b/>
          <w:bCs/>
          <w:sz w:val="20"/>
          <w:szCs w:val="24"/>
          <w:u w:val="single"/>
          <w:rtl/>
        </w:rPr>
        <w:t xml:space="preserve"> </w:t>
      </w:r>
    </w:p>
    <w:p w14:paraId="4120DCDF"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לצורך הסכם זה</w:t>
      </w:r>
      <w:r w:rsidRPr="00D6611A">
        <w:rPr>
          <w:rFonts w:ascii="Times New Roman" w:eastAsia="Times New Roman" w:hAnsi="Times New Roman" w:cs="David" w:hint="cs"/>
          <w:sz w:val="20"/>
          <w:szCs w:val="24"/>
          <w:rtl/>
        </w:rPr>
        <w:t>,</w:t>
      </w:r>
      <w:r w:rsidRPr="00D6611A">
        <w:rPr>
          <w:rFonts w:ascii="Times New Roman" w:eastAsia="Times New Roman" w:hAnsi="Times New Roman" w:cs="David"/>
          <w:sz w:val="20"/>
          <w:szCs w:val="24"/>
          <w:rtl/>
        </w:rPr>
        <w:t xml:space="preserve"> המציע  יחשב לגבי כל דבר ועניין,</w:t>
      </w:r>
      <w:r w:rsidRPr="00D6611A">
        <w:rPr>
          <w:rFonts w:ascii="Times New Roman" w:eastAsia="Times New Roman" w:hAnsi="Times New Roman" w:cs="David" w:hint="cs"/>
          <w:sz w:val="20"/>
          <w:szCs w:val="24"/>
          <w:rtl/>
        </w:rPr>
        <w:t xml:space="preserve"> כאישות משפטית נפרדת מהחברה </w:t>
      </w:r>
      <w:r w:rsidRPr="00D6611A">
        <w:rPr>
          <w:rFonts w:ascii="Times New Roman" w:eastAsia="Times New Roman" w:hAnsi="Times New Roman" w:cs="David"/>
          <w:sz w:val="20"/>
          <w:szCs w:val="24"/>
          <w:rtl/>
        </w:rPr>
        <w:t>כמובנו של מונח זה בדין הישראלי הקיים או כפי שיהיה מעת לעת;</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על מנת למנוע ספקות מוצהר בזה כי היחסים בין המציע  </w:t>
      </w:r>
      <w:r w:rsidRPr="00D6611A">
        <w:rPr>
          <w:rFonts w:ascii="Times New Roman" w:eastAsia="Times New Roman" w:hAnsi="Times New Roman" w:cs="David" w:hint="cs"/>
          <w:sz w:val="20"/>
          <w:szCs w:val="24"/>
          <w:rtl/>
        </w:rPr>
        <w:t xml:space="preserve">והחברה </w:t>
      </w:r>
      <w:r w:rsidRPr="00D6611A">
        <w:rPr>
          <w:rFonts w:ascii="Times New Roman" w:eastAsia="Times New Roman" w:hAnsi="Times New Roman" w:cs="David"/>
          <w:sz w:val="20"/>
          <w:szCs w:val="24"/>
          <w:rtl/>
        </w:rPr>
        <w:t xml:space="preserve"> הינם יחסים בין מזמין שירות לבין נותן השירות</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וכן לא יהיו בין המציע  לבין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ו/או מי מטעמה כל יחסי שותפות ו/או יחסי עובד מעביד מכל מין וסוג שהוא</w:t>
      </w:r>
      <w:r w:rsidRPr="00D6611A">
        <w:rPr>
          <w:rFonts w:ascii="Times New Roman" w:eastAsia="Times New Roman" w:hAnsi="Times New Roman" w:cs="David" w:hint="cs"/>
          <w:sz w:val="20"/>
          <w:szCs w:val="24"/>
          <w:rtl/>
        </w:rPr>
        <w:t>.</w:t>
      </w:r>
    </w:p>
    <w:p w14:paraId="24C636D9"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על מנת למנוע כל ספק אפשרי,</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מוצהר בזה כי המציע  לא יהיה זכאי לכל תמורה, הטבה או זכות אחרת, פרט לזכויות המפורטות בהסכם זה. </w:t>
      </w:r>
    </w:p>
    <w:p w14:paraId="6332E285"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מתחייב לפצות את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על כל הוצאותיה והפסדיה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לרבות הוצאות משפטיות ושכר טרחת עו"ד</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שיהיו לה</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אם יהיו</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שמקורן באי עמידה בתנאי הסכם האירוע.  </w:t>
      </w:r>
    </w:p>
    <w:p w14:paraId="3228F14B"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t>פרסום</w:t>
      </w:r>
    </w:p>
    <w:p w14:paraId="67BD9014"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מוצהר ומוסכם בזאת כי התכנים המפורסמים על ידי המציע  (להלן: "</w:t>
      </w:r>
      <w:r w:rsidRPr="00D6611A">
        <w:rPr>
          <w:rFonts w:ascii="Times New Roman" w:eastAsia="Times New Roman" w:hAnsi="Times New Roman" w:cs="David"/>
          <w:b/>
          <w:bCs/>
          <w:sz w:val="20"/>
          <w:szCs w:val="24"/>
          <w:rtl/>
        </w:rPr>
        <w:t>התכנים</w:t>
      </w:r>
      <w:r w:rsidRPr="00D6611A">
        <w:rPr>
          <w:rFonts w:ascii="Times New Roman" w:eastAsia="Times New Roman" w:hAnsi="Times New Roman" w:cs="David"/>
          <w:sz w:val="20"/>
          <w:szCs w:val="24"/>
          <w:rtl/>
        </w:rPr>
        <w:t>") הינם באחריותו הבלעדית של המציע . המציע  מתחייב בזאת באחריות מלאה ובלעדית ביחס לתכנים האמורים. המציע  כאמור מתחייב לשפות את החברה  בגין כל תביעה ו/או דרישה ו/או נזק ו/או הפסד שייגרמו כתוצאה מאי קיום הוראות תנאי זה ו/או הפרת החוק ו/או מדרישת צד ג' כלשהו ו/או מפרסום מוטעה ומטעה, וזאת לרבות הוצאות משפטיות. השיפוי כאמור, ישולם עם דרישתה הראשונה של החברה  וזאת מבלי לגרוע מכל סעד אחר העומד לחברה על פי כל דין.</w:t>
      </w:r>
    </w:p>
    <w:p w14:paraId="6E4D3431"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יעביר לאישור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כל פרסום ברבים,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פוסטר,</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פלייר,</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תכנית או תכניה</w:t>
      </w:r>
      <w:r w:rsidRPr="00D6611A">
        <w:rPr>
          <w:rFonts w:ascii="Times New Roman" w:eastAsia="Times New Roman" w:hAnsi="Times New Roman" w:cs="David" w:hint="cs"/>
          <w:sz w:val="20"/>
          <w:szCs w:val="24"/>
          <w:rtl/>
        </w:rPr>
        <w:t>-</w:t>
      </w:r>
      <w:r w:rsidRPr="00D6611A">
        <w:rPr>
          <w:rFonts w:ascii="Times New Roman" w:eastAsia="Times New Roman" w:hAnsi="Times New Roman" w:cs="David"/>
          <w:sz w:val="20"/>
          <w:szCs w:val="24"/>
          <w:rtl/>
        </w:rPr>
        <w:t xml:space="preserve"> תכני אינטרנט,</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הזמנה וכל מסמך אחר</w:t>
      </w:r>
      <w:r w:rsidRPr="00D6611A">
        <w:rPr>
          <w:rFonts w:ascii="Times New Roman" w:eastAsia="Times New Roman" w:hAnsi="Times New Roman" w:cs="David" w:hint="cs"/>
          <w:sz w:val="20"/>
          <w:szCs w:val="24"/>
          <w:rtl/>
        </w:rPr>
        <w:t xml:space="preserve"> (להלן: "</w:t>
      </w:r>
      <w:r w:rsidRPr="00D6611A">
        <w:rPr>
          <w:rFonts w:ascii="Times New Roman" w:eastAsia="Times New Roman" w:hAnsi="Times New Roman" w:cs="David" w:hint="cs"/>
          <w:b/>
          <w:bCs/>
          <w:sz w:val="20"/>
          <w:szCs w:val="24"/>
          <w:rtl/>
        </w:rPr>
        <w:t>המסמכים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שבמטרתו לפרסם ולהביא ברבים</w:t>
      </w:r>
      <w:r w:rsidRPr="00D6611A">
        <w:rPr>
          <w:rFonts w:ascii="Times New Roman" w:eastAsia="Times New Roman" w:hAnsi="Times New Roman" w:cs="David" w:hint="cs"/>
          <w:sz w:val="20"/>
          <w:szCs w:val="24"/>
          <w:rtl/>
        </w:rPr>
        <w:t xml:space="preserve">, </w:t>
      </w:r>
      <w:r w:rsidRPr="00D6611A">
        <w:rPr>
          <w:rFonts w:ascii="Times New Roman" w:eastAsia="Times New Roman" w:hAnsi="Times New Roman" w:cs="David"/>
          <w:sz w:val="20"/>
          <w:szCs w:val="24"/>
          <w:rtl/>
        </w:rPr>
        <w:t xml:space="preserve">להלן בסעיף זה את עובדת היותו נותן שירותי הפקה וניהול אומנותי </w:t>
      </w:r>
      <w:r w:rsidRPr="00D6611A">
        <w:rPr>
          <w:rFonts w:ascii="Times New Roman" w:eastAsia="Times New Roman" w:hAnsi="Times New Roman" w:cs="David" w:hint="cs"/>
          <w:sz w:val="20"/>
          <w:szCs w:val="24"/>
          <w:rtl/>
        </w:rPr>
        <w:t>,הפקת הכנס  .</w:t>
      </w:r>
    </w:p>
    <w:p w14:paraId="22D82F58"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לא יפרסם או יפיץ ברבים את המסמכים בטרם אושרו מראש ובכתב על-ידי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w:t>
      </w:r>
      <w:r w:rsidRPr="00D6611A">
        <w:rPr>
          <w:rFonts w:ascii="Times New Roman" w:eastAsia="Times New Roman" w:hAnsi="Times New Roman" w:cs="David" w:hint="cs"/>
          <w:sz w:val="20"/>
          <w:szCs w:val="24"/>
          <w:rtl/>
        </w:rPr>
        <w:t xml:space="preserve">החברה </w:t>
      </w:r>
      <w:r w:rsidRPr="00D6611A">
        <w:rPr>
          <w:rFonts w:ascii="Times New Roman" w:eastAsia="Times New Roman" w:hAnsi="Times New Roman" w:cs="David"/>
          <w:sz w:val="20"/>
          <w:szCs w:val="24"/>
          <w:rtl/>
        </w:rPr>
        <w:t xml:space="preserve"> מתחייבת כי תעביר עמדתה באשר למסמכים כאשר תידרש לכך על-ידי המציע  תוך זמן סביר</w:t>
      </w:r>
      <w:r w:rsidRPr="00D6611A">
        <w:rPr>
          <w:rFonts w:ascii="Times New Roman" w:eastAsia="Times New Roman" w:hAnsi="Times New Roman" w:cs="David" w:hint="cs"/>
          <w:sz w:val="20"/>
          <w:szCs w:val="24"/>
          <w:rtl/>
        </w:rPr>
        <w:t>.</w:t>
      </w:r>
    </w:p>
    <w:p w14:paraId="5A9CFA0A"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המציע  מתחייב מפורשות שלא לפרסם כל מידע ו/או פרסום לא חוקי ו/או לא מוסרי ו/או שיש בו פגיעה בטעם טוב ו/או פגיעה ברגשות הציבור, ו/או משום פגיעה בכל קניין רוחני של צד ג' כלשהו.</w:t>
      </w:r>
    </w:p>
    <w:p w14:paraId="53313EE1"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t>התמורה</w:t>
      </w:r>
      <w:r w:rsidRPr="00D6611A">
        <w:rPr>
          <w:rFonts w:ascii="Times New Roman" w:eastAsia="Times New Roman" w:hAnsi="Times New Roman" w:cs="David" w:hint="cs"/>
          <w:sz w:val="20"/>
          <w:szCs w:val="24"/>
          <w:u w:val="single"/>
          <w:rtl/>
        </w:rPr>
        <w:t xml:space="preserve"> </w:t>
      </w:r>
      <w:r w:rsidRPr="00D6611A">
        <w:rPr>
          <w:rFonts w:ascii="Times New Roman" w:eastAsia="Times New Roman" w:hAnsi="Times New Roman" w:cs="David" w:hint="cs"/>
          <w:b/>
          <w:bCs/>
          <w:sz w:val="20"/>
          <w:szCs w:val="24"/>
          <w:u w:val="single"/>
          <w:rtl/>
        </w:rPr>
        <w:t xml:space="preserve"> </w:t>
      </w:r>
    </w:p>
    <w:p w14:paraId="23461123"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r w:rsidRPr="00D6611A">
        <w:rPr>
          <w:rFonts w:ascii="Times New Roman" w:eastAsia="Times New Roman" w:hAnsi="Times New Roman" w:cs="David" w:hint="cs"/>
          <w:sz w:val="20"/>
          <w:szCs w:val="24"/>
          <w:rtl/>
        </w:rPr>
        <w:t>עבור מתן שירותי ביצוע האירועים, תשלם החברה למציע   את הסכומים הבאים:</w:t>
      </w:r>
    </w:p>
    <w:p w14:paraId="520C258F"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3709C17B"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בגין הוצאתו לפועל של האירועים תשלם החברה  סך של ____ ₪ למציע   (להלן: "</w:t>
      </w:r>
      <w:r w:rsidRPr="00D6611A">
        <w:rPr>
          <w:rFonts w:ascii="Times New Roman" w:eastAsia="Times New Roman" w:hAnsi="Times New Roman" w:cs="David" w:hint="cs"/>
          <w:b/>
          <w:bCs/>
          <w:sz w:val="20"/>
          <w:szCs w:val="24"/>
          <w:rtl/>
        </w:rPr>
        <w:t>התמורה</w:t>
      </w:r>
      <w:r w:rsidRPr="00D6611A">
        <w:rPr>
          <w:rFonts w:ascii="Times New Roman" w:eastAsia="Times New Roman" w:hAnsi="Times New Roman" w:cs="David" w:hint="cs"/>
          <w:sz w:val="20"/>
          <w:szCs w:val="24"/>
          <w:rtl/>
        </w:rPr>
        <w:t>") בתנאי תשלום של שוטף פלוס 60 יום בכפוף להנפקת חשבונית מס כחוק.</w:t>
      </w:r>
    </w:p>
    <w:p w14:paraId="0C50600E" w14:textId="77777777" w:rsidR="00D6611A" w:rsidRPr="00D6611A" w:rsidRDefault="00D6611A" w:rsidP="00D6611A">
      <w:pPr>
        <w:overflowPunct w:val="0"/>
        <w:autoSpaceDE w:val="0"/>
        <w:autoSpaceDN w:val="0"/>
        <w:adjustRightInd w:val="0"/>
        <w:spacing w:after="0" w:line="360" w:lineRule="auto"/>
        <w:ind w:left="1800"/>
        <w:jc w:val="both"/>
        <w:rPr>
          <w:rFonts w:ascii="Times New Roman" w:eastAsia="Times New Roman" w:hAnsi="Times New Roman" w:cs="David"/>
          <w:sz w:val="20"/>
          <w:szCs w:val="24"/>
        </w:rPr>
      </w:pPr>
    </w:p>
    <w:p w14:paraId="0281C0CC" w14:textId="77777777" w:rsidR="00D6611A" w:rsidRPr="00D6611A" w:rsidRDefault="00D6611A" w:rsidP="00D6611A">
      <w:pPr>
        <w:spacing w:after="0" w:line="240" w:lineRule="auto"/>
        <w:ind w:left="720"/>
        <w:rPr>
          <w:rFonts w:ascii="Times New Roman" w:eastAsia="Times New Roman" w:hAnsi="Times New Roman" w:cs="David"/>
          <w:sz w:val="20"/>
          <w:szCs w:val="24"/>
          <w:rtl/>
          <w:lang w:eastAsia="he-IL"/>
        </w:rPr>
      </w:pPr>
    </w:p>
    <w:p w14:paraId="46CDFF11"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lastRenderedPageBreak/>
        <w:t>ביטוח</w:t>
      </w:r>
    </w:p>
    <w:p w14:paraId="67BF086A"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sz w:val="20"/>
          <w:szCs w:val="24"/>
          <w:rtl/>
        </w:rPr>
        <w:t xml:space="preserve">המציע </w:t>
      </w:r>
      <w:r w:rsidRPr="00D6611A">
        <w:rPr>
          <w:rFonts w:ascii="Times New Roman" w:eastAsia="Times New Roman" w:hAnsi="Times New Roman" w:cs="David" w:hint="cs"/>
          <w:sz w:val="20"/>
          <w:szCs w:val="24"/>
          <w:rtl/>
        </w:rPr>
        <w:t>י</w:t>
      </w:r>
      <w:r w:rsidRPr="00D6611A">
        <w:rPr>
          <w:rFonts w:ascii="Times New Roman" w:eastAsia="Times New Roman" w:hAnsi="Times New Roman" w:cs="David"/>
          <w:sz w:val="20"/>
          <w:szCs w:val="24"/>
          <w:rtl/>
        </w:rPr>
        <w:t xml:space="preserve">היה אחראי כלפי החברה  לכל אובדן ו/או נזק שייגרם לצד שלישי כלשהו ו/או לחברה  ו/או לעובדיה ו/או </w:t>
      </w:r>
      <w:r w:rsidRPr="00D6611A">
        <w:rPr>
          <w:rFonts w:ascii="Times New Roman" w:eastAsia="Times New Roman" w:hAnsi="Times New Roman" w:cs="David" w:hint="cs"/>
          <w:sz w:val="20"/>
          <w:szCs w:val="24"/>
          <w:rtl/>
        </w:rPr>
        <w:t xml:space="preserve">למציע  ו/או </w:t>
      </w:r>
      <w:r w:rsidRPr="00D6611A">
        <w:rPr>
          <w:rFonts w:ascii="Times New Roman" w:eastAsia="Times New Roman" w:hAnsi="Times New Roman" w:cs="David"/>
          <w:sz w:val="20"/>
          <w:szCs w:val="24"/>
          <w:rtl/>
        </w:rPr>
        <w:t>לעובדי</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ו/או למי מהפועלים מטעמ</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כתוצאה ממעשה ו/או מחדל של המציע   ו/או עובדי</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ו/או מי מהפועלים מטעמ</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בקיום הפעילות </w:t>
      </w:r>
      <w:r w:rsidRPr="00D6611A">
        <w:rPr>
          <w:rFonts w:ascii="Times New Roman" w:eastAsia="Times New Roman" w:hAnsi="Times New Roman" w:cs="David" w:hint="cs"/>
          <w:sz w:val="20"/>
          <w:szCs w:val="24"/>
          <w:rtl/>
        </w:rPr>
        <w:t>על פי הסכם זה</w:t>
      </w:r>
      <w:r w:rsidRPr="00D6611A">
        <w:rPr>
          <w:rFonts w:ascii="Times New Roman" w:eastAsia="Times New Roman" w:hAnsi="Times New Roman" w:cs="David"/>
          <w:sz w:val="20"/>
          <w:szCs w:val="24"/>
          <w:rtl/>
        </w:rPr>
        <w:t xml:space="preserve"> ו/או בקשר אליה.</w:t>
      </w:r>
    </w:p>
    <w:p w14:paraId="26B2C82A" w14:textId="77777777" w:rsidR="00D6611A" w:rsidRPr="00D6611A" w:rsidRDefault="00D6611A" w:rsidP="00D6611A">
      <w:pPr>
        <w:overflowPunct w:val="0"/>
        <w:autoSpaceDE w:val="0"/>
        <w:autoSpaceDN w:val="0"/>
        <w:adjustRightInd w:val="0"/>
        <w:spacing w:after="0" w:line="360" w:lineRule="auto"/>
        <w:ind w:left="1800"/>
        <w:jc w:val="both"/>
        <w:rPr>
          <w:rFonts w:ascii="Times New Roman" w:eastAsia="Times New Roman" w:hAnsi="Times New Roman" w:cs="David"/>
          <w:sz w:val="20"/>
          <w:szCs w:val="24"/>
          <w:rtl/>
        </w:rPr>
      </w:pPr>
    </w:p>
    <w:p w14:paraId="33B5BE30"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tl/>
        </w:rPr>
      </w:pPr>
      <w:r w:rsidRPr="00D6611A">
        <w:rPr>
          <w:rFonts w:ascii="Times New Roman" w:eastAsia="Times New Roman" w:hAnsi="Times New Roman" w:cs="David"/>
          <w:sz w:val="20"/>
          <w:szCs w:val="24"/>
          <w:rtl/>
        </w:rPr>
        <w:t>המציע  מתחייב לשפות את החברה  ככל ותתבע בגין מעשה ו/או מחדל של המציע  והפועלים מטעמ</w:t>
      </w:r>
      <w:r w:rsidRPr="00D6611A">
        <w:rPr>
          <w:rFonts w:ascii="Times New Roman" w:eastAsia="Times New Roman" w:hAnsi="Times New Roman" w:cs="David" w:hint="cs"/>
          <w:sz w:val="20"/>
          <w:szCs w:val="24"/>
          <w:rtl/>
        </w:rPr>
        <w:t>ו</w:t>
      </w:r>
      <w:r w:rsidRPr="00D6611A">
        <w:rPr>
          <w:rFonts w:ascii="Times New Roman" w:eastAsia="Times New Roman" w:hAnsi="Times New Roman" w:cs="David"/>
          <w:sz w:val="20"/>
          <w:szCs w:val="24"/>
          <w:rtl/>
        </w:rPr>
        <w:t xml:space="preserve">, כולל הוצאות שכ"ט עו"ד. </w:t>
      </w:r>
      <w:r w:rsidRPr="00D6611A">
        <w:rPr>
          <w:rFonts w:ascii="Times New Roman" w:eastAsia="Times New Roman" w:hAnsi="Times New Roman" w:cs="David" w:hint="cs"/>
          <w:sz w:val="20"/>
          <w:szCs w:val="24"/>
          <w:rtl/>
        </w:rPr>
        <w:t>החברה  תודיע למנהל האומנותי על תביעה כאמור ותאפשר לו להתגונן מפניה על חשבונו.</w:t>
      </w:r>
    </w:p>
    <w:p w14:paraId="5E4E037D" w14:textId="77777777" w:rsidR="00D6611A" w:rsidRPr="00D6611A" w:rsidRDefault="00D6611A" w:rsidP="00D6611A">
      <w:pPr>
        <w:overflowPunct w:val="0"/>
        <w:autoSpaceDE w:val="0"/>
        <w:autoSpaceDN w:val="0"/>
        <w:adjustRightInd w:val="0"/>
        <w:spacing w:after="0" w:line="360" w:lineRule="auto"/>
        <w:ind w:left="1800"/>
        <w:jc w:val="both"/>
        <w:rPr>
          <w:rFonts w:ascii="Times New Roman" w:eastAsia="Times New Roman" w:hAnsi="Times New Roman" w:cs="David"/>
          <w:sz w:val="20"/>
          <w:szCs w:val="24"/>
        </w:rPr>
      </w:pPr>
    </w:p>
    <w:p w14:paraId="083E6CBE" w14:textId="13BD05AD" w:rsidR="00D6611A" w:rsidRPr="008E4E70" w:rsidRDefault="008E4E70" w:rsidP="00847DFC">
      <w:pPr>
        <w:keepLines/>
        <w:numPr>
          <w:ilvl w:val="2"/>
          <w:numId w:val="6"/>
        </w:numPr>
        <w:overflowPunct w:val="0"/>
        <w:autoSpaceDE w:val="0"/>
        <w:autoSpaceDN w:val="0"/>
        <w:adjustRightInd w:val="0"/>
        <w:spacing w:after="0" w:line="360" w:lineRule="auto"/>
        <w:ind w:left="746"/>
        <w:jc w:val="both"/>
        <w:textAlignment w:val="baseline"/>
        <w:rPr>
          <w:rFonts w:ascii="Times New Roman" w:eastAsia="Times New Roman" w:hAnsi="Times New Roman" w:cs="David"/>
          <w:sz w:val="20"/>
          <w:szCs w:val="24"/>
        </w:rPr>
      </w:pPr>
      <w:r w:rsidRPr="008E4E70">
        <w:rPr>
          <w:rFonts w:ascii="Times New Roman" w:eastAsia="Times New Roman" w:hAnsi="Times New Roman" w:cs="David"/>
          <w:sz w:val="20"/>
          <w:szCs w:val="24"/>
          <w:rtl/>
        </w:rPr>
        <w:t>מבלי לגרוע מהתחייבות ואחריות ה</w:t>
      </w:r>
      <w:r w:rsidRPr="008E4E70">
        <w:rPr>
          <w:rFonts w:ascii="Times New Roman" w:eastAsia="Times New Roman" w:hAnsi="Times New Roman" w:cs="David" w:hint="eastAsia"/>
          <w:sz w:val="20"/>
          <w:szCs w:val="24"/>
          <w:rtl/>
        </w:rPr>
        <w:t>מציע</w:t>
      </w:r>
      <w:r w:rsidRPr="008E4E70">
        <w:rPr>
          <w:rFonts w:ascii="Times New Roman" w:eastAsia="Times New Roman" w:hAnsi="Times New Roman" w:cs="David"/>
          <w:sz w:val="20"/>
          <w:szCs w:val="24"/>
          <w:rtl/>
        </w:rPr>
        <w:t xml:space="preserve"> על פי הסכם זה ו/או על פי דין, הוראות הביטוח אשר יחולו על ה</w:t>
      </w:r>
      <w:r w:rsidRPr="008E4E70">
        <w:rPr>
          <w:rFonts w:ascii="Times New Roman" w:eastAsia="Times New Roman" w:hAnsi="Times New Roman" w:cs="David" w:hint="eastAsia"/>
          <w:sz w:val="20"/>
          <w:szCs w:val="24"/>
          <w:rtl/>
        </w:rPr>
        <w:t>מציע</w:t>
      </w:r>
      <w:r w:rsidRPr="008E4E70">
        <w:rPr>
          <w:rFonts w:ascii="Times New Roman" w:eastAsia="Times New Roman" w:hAnsi="Times New Roman" w:cs="David"/>
          <w:sz w:val="20"/>
          <w:szCs w:val="24"/>
          <w:rtl/>
        </w:rPr>
        <w:t xml:space="preserve"> הינן בהתאם להוראות נספח הביטוח המצורף להסכם זה </w:t>
      </w:r>
      <w:r w:rsidRPr="00847DFC">
        <w:rPr>
          <w:rFonts w:ascii="Times New Roman" w:eastAsia="Times New Roman" w:hAnsi="Times New Roman" w:cs="David"/>
          <w:sz w:val="20"/>
          <w:szCs w:val="24"/>
          <w:highlight w:val="yellow"/>
          <w:rtl/>
        </w:rPr>
        <w:t xml:space="preserve">כנספח </w:t>
      </w:r>
      <w:r w:rsidRPr="00847DFC">
        <w:rPr>
          <w:rFonts w:ascii="Times New Roman" w:eastAsia="Times New Roman" w:hAnsi="Times New Roman" w:cs="David"/>
          <w:sz w:val="20"/>
          <w:szCs w:val="24"/>
          <w:highlight w:val="yellow"/>
        </w:rPr>
        <w:t>X</w:t>
      </w:r>
      <w:r w:rsidRPr="00847DFC">
        <w:rPr>
          <w:rFonts w:ascii="Times New Roman" w:eastAsia="Times New Roman" w:hAnsi="Times New Roman" w:cs="David"/>
          <w:sz w:val="20"/>
          <w:szCs w:val="24"/>
          <w:highlight w:val="yellow"/>
          <w:rtl/>
        </w:rPr>
        <w:t>,</w:t>
      </w:r>
      <w:r w:rsidRPr="008E4E70">
        <w:rPr>
          <w:rFonts w:ascii="Times New Roman" w:eastAsia="Times New Roman" w:hAnsi="Times New Roman" w:cs="David"/>
          <w:sz w:val="20"/>
          <w:szCs w:val="24"/>
          <w:rtl/>
        </w:rPr>
        <w:t xml:space="preserve"> ומהווה חלק בלתי נפרד הימנו. </w:t>
      </w:r>
    </w:p>
    <w:p w14:paraId="5DDE64C0"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המציע  </w:t>
      </w:r>
      <w:r w:rsidRPr="00D6611A">
        <w:rPr>
          <w:rFonts w:ascii="Times New Roman" w:eastAsia="Times New Roman" w:hAnsi="Times New Roman" w:cs="David"/>
          <w:sz w:val="20"/>
          <w:szCs w:val="24"/>
          <w:rtl/>
        </w:rPr>
        <w:t xml:space="preserve">מתחייב להודיע </w:t>
      </w:r>
      <w:r w:rsidRPr="00D6611A">
        <w:rPr>
          <w:rFonts w:ascii="Times New Roman" w:eastAsia="Times New Roman" w:hAnsi="Times New Roman" w:cs="David" w:hint="cs"/>
          <w:sz w:val="20"/>
          <w:szCs w:val="24"/>
          <w:rtl/>
        </w:rPr>
        <w:t xml:space="preserve">לחברה </w:t>
      </w:r>
      <w:r w:rsidRPr="00D6611A">
        <w:rPr>
          <w:rFonts w:ascii="Times New Roman" w:eastAsia="Times New Roman" w:hAnsi="Times New Roman" w:cs="David"/>
          <w:sz w:val="20"/>
          <w:szCs w:val="24"/>
          <w:rtl/>
        </w:rPr>
        <w:t xml:space="preserve"> בתוך 5 ימים על כל הליך משפטי מכל מין וסוג</w:t>
      </w:r>
      <w:r w:rsidRPr="00D6611A">
        <w:rPr>
          <w:rFonts w:ascii="Times New Roman" w:eastAsia="Times New Roman" w:hAnsi="Times New Roman" w:cs="David" w:hint="cs"/>
          <w:sz w:val="20"/>
          <w:szCs w:val="24"/>
          <w:rtl/>
        </w:rPr>
        <w:t xml:space="preserve"> שהוא ו/או מכתב התראה </w:t>
      </w:r>
      <w:r w:rsidRPr="00D6611A">
        <w:rPr>
          <w:rFonts w:ascii="Times New Roman" w:eastAsia="Times New Roman" w:hAnsi="Times New Roman" w:cs="David"/>
          <w:sz w:val="20"/>
          <w:szCs w:val="24"/>
          <w:rtl/>
        </w:rPr>
        <w:t xml:space="preserve">בקשר </w:t>
      </w:r>
      <w:r w:rsidRPr="00D6611A">
        <w:rPr>
          <w:rFonts w:ascii="Times New Roman" w:eastAsia="Times New Roman" w:hAnsi="Times New Roman" w:cs="David" w:hint="cs"/>
          <w:sz w:val="20"/>
          <w:szCs w:val="24"/>
          <w:rtl/>
        </w:rPr>
        <w:t>ללקוח</w:t>
      </w:r>
      <w:r w:rsidRPr="00D6611A">
        <w:rPr>
          <w:rFonts w:ascii="Times New Roman" w:eastAsia="Times New Roman" w:hAnsi="Times New Roman" w:cs="David"/>
          <w:sz w:val="20"/>
          <w:szCs w:val="24"/>
          <w:rtl/>
        </w:rPr>
        <w:t xml:space="preserve">, בין כתובע ובין כנתבע וכן מתחייב </w:t>
      </w:r>
      <w:r w:rsidRPr="00D6611A">
        <w:rPr>
          <w:rFonts w:ascii="Times New Roman" w:eastAsia="Times New Roman" w:hAnsi="Times New Roman" w:cs="David" w:hint="cs"/>
          <w:sz w:val="20"/>
          <w:szCs w:val="24"/>
          <w:rtl/>
        </w:rPr>
        <w:t>הלקוח</w:t>
      </w:r>
      <w:r w:rsidRPr="00D6611A">
        <w:rPr>
          <w:rFonts w:ascii="Times New Roman" w:eastAsia="Times New Roman" w:hAnsi="Times New Roman" w:cs="David"/>
          <w:sz w:val="20"/>
          <w:szCs w:val="24"/>
          <w:rtl/>
        </w:rPr>
        <w:t xml:space="preserve"> להמציא </w:t>
      </w:r>
      <w:r w:rsidRPr="00D6611A">
        <w:rPr>
          <w:rFonts w:ascii="Times New Roman" w:eastAsia="Times New Roman" w:hAnsi="Times New Roman" w:cs="David" w:hint="cs"/>
          <w:sz w:val="20"/>
          <w:szCs w:val="24"/>
          <w:rtl/>
        </w:rPr>
        <w:t xml:space="preserve">לחברה </w:t>
      </w:r>
      <w:r w:rsidRPr="00D6611A">
        <w:rPr>
          <w:rFonts w:ascii="Times New Roman" w:eastAsia="Times New Roman" w:hAnsi="Times New Roman" w:cs="David"/>
          <w:sz w:val="20"/>
          <w:szCs w:val="24"/>
          <w:rtl/>
        </w:rPr>
        <w:t xml:space="preserve"> עם דרישת</w:t>
      </w:r>
      <w:r w:rsidRPr="00D6611A">
        <w:rPr>
          <w:rFonts w:ascii="Times New Roman" w:eastAsia="Times New Roman" w:hAnsi="Times New Roman" w:cs="David" w:hint="cs"/>
          <w:sz w:val="20"/>
          <w:szCs w:val="24"/>
          <w:rtl/>
        </w:rPr>
        <w:t>ה</w:t>
      </w:r>
      <w:r w:rsidRPr="00D6611A">
        <w:rPr>
          <w:rFonts w:ascii="Times New Roman" w:eastAsia="Times New Roman" w:hAnsi="Times New Roman" w:cs="David"/>
          <w:sz w:val="20"/>
          <w:szCs w:val="24"/>
          <w:rtl/>
        </w:rPr>
        <w:t xml:space="preserve"> את כל עותקי המסמכים הללו.</w:t>
      </w:r>
    </w:p>
    <w:p w14:paraId="37CC0EA4" w14:textId="77777777" w:rsidR="00D6611A" w:rsidRPr="00D6611A" w:rsidRDefault="00D6611A" w:rsidP="00D6611A">
      <w:pPr>
        <w:overflowPunct w:val="0"/>
        <w:autoSpaceDE w:val="0"/>
        <w:autoSpaceDN w:val="0"/>
        <w:adjustRightInd w:val="0"/>
        <w:spacing w:after="0" w:line="360" w:lineRule="auto"/>
        <w:jc w:val="both"/>
        <w:rPr>
          <w:rFonts w:ascii="Times New Roman" w:eastAsia="Times New Roman" w:hAnsi="Times New Roman" w:cs="David"/>
          <w:sz w:val="20"/>
          <w:szCs w:val="24"/>
          <w:rtl/>
        </w:rPr>
      </w:pPr>
    </w:p>
    <w:p w14:paraId="2A5A6AD8" w14:textId="77777777" w:rsidR="00D6611A" w:rsidRPr="00D6611A" w:rsidRDefault="00D6611A" w:rsidP="00D6611A">
      <w:pPr>
        <w:numPr>
          <w:ilvl w:val="0"/>
          <w:numId w:val="6"/>
        </w:numPr>
        <w:spacing w:before="120" w:after="120" w:line="240" w:lineRule="auto"/>
        <w:jc w:val="both"/>
        <w:rPr>
          <w:rFonts w:ascii="Times New Roman" w:eastAsia="Times New Roman" w:hAnsi="Times New Roman" w:cs="David"/>
          <w:b/>
          <w:bCs/>
          <w:sz w:val="24"/>
          <w:szCs w:val="24"/>
          <w:u w:val="single"/>
          <w:rtl/>
          <w:lang w:eastAsia="he-IL"/>
        </w:rPr>
      </w:pPr>
      <w:r w:rsidRPr="00D6611A">
        <w:rPr>
          <w:rFonts w:ascii="Times New Roman" w:eastAsia="Times New Roman" w:hAnsi="Times New Roman" w:cs="David" w:hint="cs"/>
          <w:b/>
          <w:bCs/>
          <w:sz w:val="24"/>
          <w:szCs w:val="24"/>
          <w:u w:val="single"/>
          <w:rtl/>
          <w:lang w:eastAsia="he-IL"/>
        </w:rPr>
        <w:t>סעיף קורונה</w:t>
      </w:r>
    </w:p>
    <w:p w14:paraId="69C19BF6"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 xml:space="preserve">על </w:t>
      </w:r>
      <w:r w:rsidRPr="00D6611A">
        <w:rPr>
          <w:rFonts w:ascii="Times New Roman" w:eastAsia="Times New Roman" w:hAnsi="Times New Roman" w:cs="David" w:hint="cs"/>
          <w:sz w:val="24"/>
          <w:szCs w:val="24"/>
          <w:rtl/>
          <w:lang w:eastAsia="he-IL"/>
        </w:rPr>
        <w:t>המציע (להלן גם: "</w:t>
      </w:r>
      <w:r w:rsidRPr="00D6611A">
        <w:rPr>
          <w:rFonts w:ascii="Times New Roman" w:eastAsia="Times New Roman" w:hAnsi="Times New Roman" w:cs="David" w:hint="eastAsia"/>
          <w:b/>
          <w:bCs/>
          <w:sz w:val="24"/>
          <w:szCs w:val="24"/>
          <w:rtl/>
          <w:lang w:eastAsia="he-IL"/>
        </w:rPr>
        <w:t>המפעיל</w:t>
      </w:r>
      <w:r w:rsidRPr="00D6611A">
        <w:rPr>
          <w:rFonts w:ascii="Times New Roman" w:eastAsia="Times New Roman" w:hAnsi="Times New Roman" w:cs="David" w:hint="cs"/>
          <w:sz w:val="24"/>
          <w:szCs w:val="24"/>
          <w:rtl/>
          <w:lang w:eastAsia="he-IL"/>
        </w:rPr>
        <w:t>")</w:t>
      </w:r>
      <w:r w:rsidRPr="00D6611A">
        <w:rPr>
          <w:rFonts w:ascii="Times New Roman" w:eastAsia="Times New Roman" w:hAnsi="Times New Roman" w:cs="David"/>
          <w:sz w:val="24"/>
          <w:szCs w:val="24"/>
          <w:rtl/>
          <w:lang w:eastAsia="he-IL"/>
        </w:rPr>
        <w:t xml:space="preserve"> להיות מעודכן לגבי הנחיות משרד הבריאות בכל הקשור להתמודדות עם נגיף הקורונה, ולקיימן כלשונן, לרבות הקפדה על ריחוק בין הנוכחים והגבלת מספר המשתתפים.</w:t>
      </w:r>
      <w:r w:rsidRPr="00D6611A">
        <w:rPr>
          <w:rFonts w:ascii="Times New Roman" w:eastAsia="Times New Roman" w:hAnsi="Times New Roman" w:cs="David" w:hint="cs"/>
          <w:sz w:val="24"/>
          <w:szCs w:val="24"/>
          <w:rtl/>
          <w:lang w:eastAsia="he-IL"/>
        </w:rPr>
        <w:t xml:space="preserve"> הקפדה זו חלה על המפעיל בלבד והוא מתחייב לשפות את החברה בכל נזק או הוצאה שיגרמו לה כתוצאה מאי הקפדה על הנחיות אלו בקשר עם הפעילות.</w:t>
      </w:r>
    </w:p>
    <w:p w14:paraId="43890EC0"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rtl/>
          <w:lang w:eastAsia="he-IL"/>
        </w:rPr>
      </w:pPr>
      <w:r w:rsidRPr="00D6611A">
        <w:rPr>
          <w:rFonts w:ascii="Times New Roman" w:eastAsia="Times New Roman" w:hAnsi="Times New Roman" w:cs="David"/>
          <w:sz w:val="24"/>
          <w:szCs w:val="24"/>
          <w:rtl/>
          <w:lang w:eastAsia="he-IL"/>
        </w:rPr>
        <w:t>המ</w:t>
      </w:r>
      <w:r w:rsidRPr="00D6611A">
        <w:rPr>
          <w:rFonts w:ascii="Times New Roman" w:eastAsia="Times New Roman" w:hAnsi="Times New Roman" w:cs="David" w:hint="cs"/>
          <w:sz w:val="24"/>
          <w:szCs w:val="24"/>
          <w:rtl/>
          <w:lang w:eastAsia="he-IL"/>
        </w:rPr>
        <w:t>פעיל</w:t>
      </w:r>
      <w:r w:rsidRPr="00D6611A">
        <w:rPr>
          <w:rFonts w:ascii="Times New Roman" w:eastAsia="Times New Roman" w:hAnsi="Times New Roman" w:cs="David"/>
          <w:sz w:val="24"/>
          <w:szCs w:val="24"/>
          <w:rtl/>
          <w:lang w:eastAsia="he-IL"/>
        </w:rPr>
        <w:t xml:space="preserve"> יודע כי עקב הנחיות משרדי הממשלה בטיפול בקורונה, </w:t>
      </w:r>
      <w:r w:rsidRPr="00D6611A">
        <w:rPr>
          <w:rFonts w:ascii="Times New Roman" w:eastAsia="Times New Roman" w:hAnsi="Times New Roman" w:cs="David" w:hint="cs"/>
          <w:sz w:val="24"/>
          <w:szCs w:val="24"/>
          <w:rtl/>
          <w:lang w:eastAsia="he-IL"/>
        </w:rPr>
        <w:t>אופי האירוע עשוי להשתנות ואף להביא לביטולו</w:t>
      </w:r>
      <w:r w:rsidRPr="00D6611A">
        <w:rPr>
          <w:rFonts w:ascii="Times New Roman" w:eastAsia="Times New Roman" w:hAnsi="Times New Roman" w:cs="David"/>
          <w:sz w:val="24"/>
          <w:szCs w:val="24"/>
          <w:rtl/>
          <w:lang w:eastAsia="he-IL"/>
        </w:rPr>
        <w:t>, וזאת שלא בשליטת החברה ומבלי שהחברה תקבל כל אחריות לגבי השינויים בשימוש וההשלכות על כך.</w:t>
      </w:r>
    </w:p>
    <w:p w14:paraId="7C07A22E"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sz w:val="24"/>
          <w:szCs w:val="24"/>
          <w:rtl/>
          <w:lang w:eastAsia="he-IL"/>
        </w:rPr>
        <w:t xml:space="preserve">יובהר כי ביטול </w:t>
      </w:r>
      <w:r w:rsidRPr="00D6611A">
        <w:rPr>
          <w:rFonts w:ascii="Times New Roman" w:eastAsia="Times New Roman" w:hAnsi="Times New Roman" w:cs="David" w:hint="cs"/>
          <w:sz w:val="24"/>
          <w:szCs w:val="24"/>
          <w:rtl/>
          <w:lang w:eastAsia="he-IL"/>
        </w:rPr>
        <w:t>האירוע</w:t>
      </w:r>
      <w:r w:rsidRPr="00D6611A">
        <w:rPr>
          <w:rFonts w:ascii="Times New Roman" w:eastAsia="Times New Roman" w:hAnsi="Times New Roman" w:cs="David"/>
          <w:sz w:val="24"/>
          <w:szCs w:val="24"/>
          <w:rtl/>
          <w:lang w:eastAsia="he-IL"/>
        </w:rPr>
        <w:t xml:space="preserve"> בכל שלב בשל הגבלות משרד הבריאות או משרד ממשלתי אחר עקב הקורונה, לא יהווה הפרה של ההסכם ולא יזכה בכל פיצוי או תמורה אחרת מצד החברה, שלא תישא בכל אחריות במקרה של ביטול </w:t>
      </w:r>
      <w:r w:rsidRPr="00D6611A">
        <w:rPr>
          <w:rFonts w:ascii="Times New Roman" w:eastAsia="Times New Roman" w:hAnsi="Times New Roman" w:cs="David" w:hint="cs"/>
          <w:sz w:val="24"/>
          <w:szCs w:val="24"/>
          <w:rtl/>
          <w:lang w:eastAsia="he-IL"/>
        </w:rPr>
        <w:t>כמצוין</w:t>
      </w:r>
      <w:r w:rsidRPr="00D6611A">
        <w:rPr>
          <w:rFonts w:ascii="Times New Roman" w:eastAsia="Times New Roman" w:hAnsi="Times New Roman" w:cs="David"/>
          <w:sz w:val="24"/>
          <w:szCs w:val="24"/>
          <w:rtl/>
          <w:lang w:eastAsia="he-IL"/>
        </w:rPr>
        <w:t xml:space="preserve"> לעיל. </w:t>
      </w:r>
    </w:p>
    <w:p w14:paraId="4BE5B506" w14:textId="77777777" w:rsidR="00D6611A" w:rsidRPr="00D6611A" w:rsidRDefault="00D6611A" w:rsidP="00D6611A">
      <w:pPr>
        <w:numPr>
          <w:ilvl w:val="1"/>
          <w:numId w:val="6"/>
        </w:numPr>
        <w:spacing w:before="120" w:after="120" w:line="240" w:lineRule="auto"/>
        <w:jc w:val="both"/>
        <w:rPr>
          <w:rFonts w:ascii="Times New Roman" w:eastAsia="Times New Roman" w:hAnsi="Times New Roman" w:cs="David"/>
          <w:sz w:val="24"/>
          <w:szCs w:val="24"/>
          <w:lang w:eastAsia="he-IL"/>
        </w:rPr>
      </w:pPr>
      <w:r w:rsidRPr="00D6611A">
        <w:rPr>
          <w:rFonts w:ascii="Times New Roman" w:eastAsia="Times New Roman" w:hAnsi="Times New Roman" w:cs="David" w:hint="cs"/>
          <w:sz w:val="24"/>
          <w:szCs w:val="24"/>
          <w:rtl/>
          <w:lang w:eastAsia="he-IL"/>
        </w:rPr>
        <w:t>בשל אי הודאות הנ"ל הצדדים מתחייבים לפעול באחריות ותוך תיאום מלא בהוצאת תקציב הפעילות  בפועל ובכלל זה ככל שבוטל האירוע או צומצם היקפו לפעול במשותף מול הספקים למזער את הוצאות האירוע שכבר הושקעו בעת הביטול, או הצמצום אם ארע.</w:t>
      </w:r>
    </w:p>
    <w:p w14:paraId="465E79D3"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u w:val="single"/>
        </w:rPr>
      </w:pPr>
      <w:r w:rsidRPr="00D6611A">
        <w:rPr>
          <w:rFonts w:ascii="Times New Roman" w:eastAsia="Times New Roman" w:hAnsi="Times New Roman" w:cs="David"/>
          <w:sz w:val="24"/>
          <w:szCs w:val="24"/>
          <w:rtl/>
          <w:lang w:eastAsia="he-IL"/>
        </w:rPr>
        <w:t xml:space="preserve">יודגש כי לא תישמע כל טענה לנזק או פיצוי בשל ביטול המפגש או בשל שינוי </w:t>
      </w:r>
      <w:r w:rsidRPr="00D6611A">
        <w:rPr>
          <w:rFonts w:ascii="Times New Roman" w:eastAsia="Times New Roman" w:hAnsi="Times New Roman" w:cs="David" w:hint="cs"/>
          <w:sz w:val="24"/>
          <w:szCs w:val="24"/>
          <w:rtl/>
          <w:lang w:eastAsia="he-IL"/>
        </w:rPr>
        <w:t>ו/או ביטול כלשהי</w:t>
      </w:r>
      <w:r w:rsidRPr="00D6611A">
        <w:rPr>
          <w:rFonts w:ascii="Times New Roman" w:eastAsia="Times New Roman" w:hAnsi="Times New Roman" w:cs="David"/>
          <w:sz w:val="24"/>
          <w:szCs w:val="24"/>
          <w:rtl/>
          <w:lang w:eastAsia="he-IL"/>
        </w:rPr>
        <w:t xml:space="preserve"> בתנאים </w:t>
      </w:r>
      <w:r w:rsidRPr="00D6611A">
        <w:rPr>
          <w:rFonts w:ascii="Times New Roman" w:eastAsia="Times New Roman" w:hAnsi="Times New Roman" w:cs="David" w:hint="cs"/>
          <w:sz w:val="24"/>
          <w:szCs w:val="24"/>
          <w:rtl/>
          <w:lang w:eastAsia="he-IL"/>
        </w:rPr>
        <w:t>ו/</w:t>
      </w:r>
      <w:r w:rsidRPr="00D6611A">
        <w:rPr>
          <w:rFonts w:ascii="Times New Roman" w:eastAsia="Times New Roman" w:hAnsi="Times New Roman" w:cs="David"/>
          <w:sz w:val="24"/>
          <w:szCs w:val="24"/>
          <w:rtl/>
          <w:lang w:eastAsia="he-IL"/>
        </w:rPr>
        <w:t xml:space="preserve">או באופי </w:t>
      </w:r>
      <w:r w:rsidRPr="00D6611A">
        <w:rPr>
          <w:rFonts w:ascii="Times New Roman" w:eastAsia="Times New Roman" w:hAnsi="Times New Roman" w:cs="David" w:hint="cs"/>
          <w:sz w:val="24"/>
          <w:szCs w:val="24"/>
          <w:rtl/>
          <w:lang w:eastAsia="he-IL"/>
        </w:rPr>
        <w:t xml:space="preserve">ההופעות ו/או לגבי ביטולם כליל </w:t>
      </w:r>
      <w:r w:rsidRPr="00D6611A">
        <w:rPr>
          <w:rFonts w:ascii="Times New Roman" w:eastAsia="Times New Roman" w:hAnsi="Times New Roman" w:cs="David"/>
          <w:sz w:val="24"/>
          <w:szCs w:val="24"/>
          <w:rtl/>
          <w:lang w:eastAsia="he-IL"/>
        </w:rPr>
        <w:t xml:space="preserve">בשל </w:t>
      </w:r>
      <w:r w:rsidRPr="00D6611A">
        <w:rPr>
          <w:rFonts w:ascii="Times New Roman" w:eastAsia="Times New Roman" w:hAnsi="Times New Roman" w:cs="David" w:hint="cs"/>
          <w:sz w:val="24"/>
          <w:szCs w:val="24"/>
          <w:rtl/>
          <w:lang w:eastAsia="he-IL"/>
        </w:rPr>
        <w:t xml:space="preserve">נסיבות הקשורות בהתפשטות נגיף הקורונה. לגבי ספקים אשר במועד הביטול כבר סיפקו חלק מן הטובין/שירותים </w:t>
      </w:r>
      <w:r w:rsidRPr="00D6611A">
        <w:rPr>
          <w:rFonts w:ascii="Times New Roman" w:eastAsia="Times New Roman" w:hAnsi="Times New Roman" w:cs="David"/>
          <w:sz w:val="24"/>
          <w:szCs w:val="24"/>
          <w:rtl/>
          <w:lang w:eastAsia="he-IL"/>
        </w:rPr>
        <w:t>–</w:t>
      </w:r>
      <w:r w:rsidRPr="00D6611A">
        <w:rPr>
          <w:rFonts w:ascii="Times New Roman" w:eastAsia="Times New Roman" w:hAnsi="Times New Roman" w:cs="David" w:hint="cs"/>
          <w:sz w:val="24"/>
          <w:szCs w:val="24"/>
          <w:rtl/>
          <w:lang w:eastAsia="he-IL"/>
        </w:rPr>
        <w:t xml:space="preserve"> אלו יהיו זכאים אך ורק לתשלום בגין הטובין/שירותים שסופקו עד למועד הביטול. </w:t>
      </w:r>
    </w:p>
    <w:p w14:paraId="31747AE8" w14:textId="6BC36CEF" w:rsidR="00D6611A" w:rsidRDefault="00D6611A" w:rsidP="00D6611A">
      <w:pPr>
        <w:keepLines/>
        <w:overflowPunct w:val="0"/>
        <w:autoSpaceDE w:val="0"/>
        <w:autoSpaceDN w:val="0"/>
        <w:adjustRightInd w:val="0"/>
        <w:spacing w:after="0" w:line="360" w:lineRule="auto"/>
        <w:ind w:left="720"/>
        <w:textAlignment w:val="baseline"/>
        <w:rPr>
          <w:rFonts w:ascii="Times New Roman" w:eastAsia="Times New Roman" w:hAnsi="Times New Roman" w:cs="David"/>
          <w:sz w:val="20"/>
          <w:szCs w:val="24"/>
          <w:u w:val="single"/>
          <w:rtl/>
        </w:rPr>
      </w:pPr>
    </w:p>
    <w:p w14:paraId="4336EAA2" w14:textId="77777777" w:rsidR="00D6611A" w:rsidRPr="00D6611A" w:rsidRDefault="00D6611A" w:rsidP="00D6611A">
      <w:pPr>
        <w:keepLines/>
        <w:overflowPunct w:val="0"/>
        <w:autoSpaceDE w:val="0"/>
        <w:autoSpaceDN w:val="0"/>
        <w:adjustRightInd w:val="0"/>
        <w:spacing w:after="0" w:line="360" w:lineRule="auto"/>
        <w:ind w:left="720"/>
        <w:textAlignment w:val="baseline"/>
        <w:rPr>
          <w:rFonts w:ascii="Times New Roman" w:eastAsia="Times New Roman" w:hAnsi="Times New Roman" w:cs="David"/>
          <w:sz w:val="20"/>
          <w:szCs w:val="24"/>
          <w:u w:val="single"/>
        </w:rPr>
      </w:pPr>
    </w:p>
    <w:p w14:paraId="5C9BD54B" w14:textId="77777777" w:rsidR="00D6611A" w:rsidRPr="00D6611A" w:rsidRDefault="00D6611A" w:rsidP="00D6611A">
      <w:pPr>
        <w:keepLines/>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David"/>
          <w:b/>
          <w:bCs/>
          <w:sz w:val="20"/>
          <w:szCs w:val="24"/>
          <w:u w:val="single"/>
        </w:rPr>
      </w:pPr>
      <w:r w:rsidRPr="00D6611A">
        <w:rPr>
          <w:rFonts w:ascii="Times New Roman" w:eastAsia="Times New Roman" w:hAnsi="Times New Roman" w:cs="David" w:hint="cs"/>
          <w:b/>
          <w:bCs/>
          <w:sz w:val="20"/>
          <w:szCs w:val="24"/>
          <w:u w:val="single"/>
          <w:rtl/>
        </w:rPr>
        <w:t>שונות</w:t>
      </w:r>
    </w:p>
    <w:p w14:paraId="6152953B"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lastRenderedPageBreak/>
        <w:t>המציע מסכים בזאת, כי החברה  תהיה פטורה ממילוי התחייבותה כמצוין  בהסכם זה, במידה ולא תוכל לאפשר קיום האירוע בשל אחד או יותר מהסיבות כדלקמן: נסיבות הקשורות בהתפשטות נגיף הקורונה, הוראות רשות מרשויות המדינה, חקיקה, צווים ו/או מצב כוננות ו/או כל פעולה או מעשה או מחדל שאינם תלויים בסוכנות ו/או באמן ו/או שאינם בשליטתם ו/או אי מתן תנאים הולמים ו/או בטיחותיים להופעתו. כו</w:t>
      </w:r>
      <w:r w:rsidRPr="00D6611A">
        <w:rPr>
          <w:rFonts w:ascii="Times New Roman" w:eastAsia="Times New Roman" w:hAnsi="Times New Roman" w:cs="David" w:hint="eastAsia"/>
          <w:sz w:val="20"/>
          <w:szCs w:val="24"/>
          <w:rtl/>
        </w:rPr>
        <w:t>ח</w:t>
      </w:r>
      <w:r w:rsidRPr="00D6611A">
        <w:rPr>
          <w:rFonts w:ascii="Times New Roman" w:eastAsia="Times New Roman" w:hAnsi="Times New Roman" w:cs="David" w:hint="cs"/>
          <w:sz w:val="20"/>
          <w:szCs w:val="24"/>
          <w:rtl/>
        </w:rPr>
        <w:t xml:space="preserve"> עליון הכולל בין היתר מלחמה, מצב חירום, גיוס בין מלא ובין חלקי, לרבות גיוס מילואים, גיוס משתתפי המופע, שביתה ו/או השבתה שתמנע הגעתו ו/או הופעתו, אבל לרבות אבל לאומי, מפגעי טבע, חוסר אפשרות לנוע בכבישים </w:t>
      </w:r>
      <w:proofErr w:type="spellStart"/>
      <w:r w:rsidRPr="00D6611A">
        <w:rPr>
          <w:rFonts w:ascii="Times New Roman" w:eastAsia="Times New Roman" w:hAnsi="Times New Roman" w:cs="David" w:hint="cs"/>
          <w:sz w:val="20"/>
          <w:szCs w:val="24"/>
          <w:rtl/>
        </w:rPr>
        <w:t>וכיוצ"ב</w:t>
      </w:r>
      <w:proofErr w:type="spellEnd"/>
      <w:r w:rsidRPr="00D6611A">
        <w:rPr>
          <w:rFonts w:ascii="Times New Roman" w:eastAsia="Times New Roman" w:hAnsi="Times New Roman" w:cs="David" w:hint="cs"/>
          <w:sz w:val="20"/>
          <w:szCs w:val="24"/>
          <w:rtl/>
        </w:rPr>
        <w:t xml:space="preserve">.  </w:t>
      </w:r>
    </w:p>
    <w:p w14:paraId="3833E35B" w14:textId="77777777" w:rsidR="00D6611A" w:rsidRPr="00D6611A" w:rsidRDefault="00D6611A" w:rsidP="00D6611A">
      <w:pPr>
        <w:overflowPunct w:val="0"/>
        <w:autoSpaceDE w:val="0"/>
        <w:autoSpaceDN w:val="0"/>
        <w:adjustRightInd w:val="0"/>
        <w:spacing w:after="0" w:line="120" w:lineRule="auto"/>
        <w:ind w:left="748"/>
        <w:jc w:val="both"/>
        <w:rPr>
          <w:rFonts w:ascii="Times New Roman" w:eastAsia="Times New Roman" w:hAnsi="Times New Roman" w:cs="David"/>
          <w:sz w:val="20"/>
          <w:szCs w:val="24"/>
        </w:rPr>
      </w:pPr>
    </w:p>
    <w:p w14:paraId="39A5FB9E"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כל שינוי להסכם זה ייערך בכתב וייחתם על ידי הצדדים.</w:t>
      </w:r>
    </w:p>
    <w:p w14:paraId="2FB2A2E8" w14:textId="77777777" w:rsidR="00D6611A" w:rsidRPr="00D6611A" w:rsidRDefault="00D6611A" w:rsidP="00D6611A">
      <w:pPr>
        <w:overflowPunct w:val="0"/>
        <w:autoSpaceDE w:val="0"/>
        <w:autoSpaceDN w:val="0"/>
        <w:adjustRightInd w:val="0"/>
        <w:spacing w:after="0" w:line="120" w:lineRule="auto"/>
        <w:jc w:val="both"/>
        <w:rPr>
          <w:rFonts w:ascii="Times New Roman" w:eastAsia="Times New Roman" w:hAnsi="Times New Roman" w:cs="David"/>
          <w:sz w:val="20"/>
          <w:szCs w:val="24"/>
          <w:rtl/>
        </w:rPr>
      </w:pPr>
    </w:p>
    <w:p w14:paraId="73207532"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כתובות הצדדים הינן כמפורט ברישא להסכם זה.</w:t>
      </w:r>
    </w:p>
    <w:p w14:paraId="3F3CF3FA" w14:textId="77777777" w:rsidR="00D6611A" w:rsidRPr="00D6611A" w:rsidRDefault="00D6611A" w:rsidP="00D6611A">
      <w:pPr>
        <w:overflowPunct w:val="0"/>
        <w:autoSpaceDE w:val="0"/>
        <w:autoSpaceDN w:val="0"/>
        <w:adjustRightInd w:val="0"/>
        <w:spacing w:after="0" w:line="120" w:lineRule="auto"/>
        <w:jc w:val="both"/>
        <w:rPr>
          <w:rFonts w:ascii="Times New Roman" w:eastAsia="Times New Roman" w:hAnsi="Times New Roman" w:cs="David"/>
          <w:sz w:val="20"/>
          <w:szCs w:val="24"/>
          <w:rtl/>
        </w:rPr>
      </w:pPr>
    </w:p>
    <w:p w14:paraId="20689E8E" w14:textId="77777777" w:rsidR="00D6611A" w:rsidRPr="00D6611A" w:rsidRDefault="00D6611A" w:rsidP="00D6611A">
      <w:pPr>
        <w:keepLines/>
        <w:numPr>
          <w:ilvl w:val="2"/>
          <w:numId w:val="6"/>
        </w:numPr>
        <w:overflowPunct w:val="0"/>
        <w:autoSpaceDE w:val="0"/>
        <w:autoSpaceDN w:val="0"/>
        <w:adjustRightInd w:val="0"/>
        <w:spacing w:after="0" w:line="360" w:lineRule="auto"/>
        <w:jc w:val="both"/>
        <w:textAlignment w:val="baseline"/>
        <w:rPr>
          <w:rFonts w:ascii="Times New Roman" w:eastAsia="Times New Roman" w:hAnsi="Times New Roman" w:cs="David"/>
          <w:sz w:val="20"/>
          <w:szCs w:val="24"/>
        </w:rPr>
      </w:pPr>
      <w:r w:rsidRPr="00D6611A">
        <w:rPr>
          <w:rFonts w:ascii="Times New Roman" w:eastAsia="Times New Roman" w:hAnsi="Times New Roman" w:cs="David" w:hint="cs"/>
          <w:sz w:val="20"/>
          <w:szCs w:val="24"/>
          <w:rtl/>
        </w:rPr>
        <w:t xml:space="preserve">כל הודעה שתשלח על ידי אחד הצדדים למשנהו תחשב כאילו הגיעה לתעודתה בתום 72 שעות מעת המסירה למשלוח בדואר רשום, בתום 24 שעות ממועד שיגורה בפקסימיליה, ואם נמסרה ביד- עם המסירה בפועל. </w:t>
      </w:r>
    </w:p>
    <w:p w14:paraId="6897742B"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15507382"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4A6C0C8E"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2E2A849F" w14:textId="77777777" w:rsidR="00D6611A" w:rsidRPr="00D6611A" w:rsidRDefault="00D6611A" w:rsidP="00D6611A">
      <w:pPr>
        <w:overflowPunct w:val="0"/>
        <w:autoSpaceDE w:val="0"/>
        <w:autoSpaceDN w:val="0"/>
        <w:adjustRightInd w:val="0"/>
        <w:spacing w:after="0" w:line="360" w:lineRule="auto"/>
        <w:ind w:left="720"/>
        <w:jc w:val="both"/>
        <w:rPr>
          <w:rFonts w:ascii="Times New Roman" w:eastAsia="Times New Roman" w:hAnsi="Times New Roman" w:cs="David"/>
          <w:sz w:val="20"/>
          <w:szCs w:val="24"/>
          <w:rtl/>
        </w:rPr>
      </w:pPr>
    </w:p>
    <w:p w14:paraId="302E83DB"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r w:rsidRPr="00D6611A">
        <w:rPr>
          <w:rFonts w:ascii="Times New Roman" w:eastAsia="Times New Roman" w:hAnsi="Times New Roman" w:cs="David" w:hint="cs"/>
          <w:b/>
          <w:bCs/>
          <w:sz w:val="20"/>
          <w:szCs w:val="24"/>
          <w:rtl/>
        </w:rPr>
        <w:t xml:space="preserve">      ולראיה באו על הצדדים על החתום:</w:t>
      </w:r>
    </w:p>
    <w:p w14:paraId="038535F7"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p>
    <w:p w14:paraId="2873EA32"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p>
    <w:p w14:paraId="01EC531D" w14:textId="77777777" w:rsidR="00D6611A" w:rsidRPr="00D6611A" w:rsidRDefault="00D6611A" w:rsidP="00D6611A">
      <w:pPr>
        <w:overflowPunct w:val="0"/>
        <w:autoSpaceDE w:val="0"/>
        <w:autoSpaceDN w:val="0"/>
        <w:adjustRightInd w:val="0"/>
        <w:spacing w:after="0" w:line="360" w:lineRule="auto"/>
        <w:ind w:left="2880"/>
        <w:rPr>
          <w:rFonts w:ascii="Times New Roman" w:eastAsia="Times New Roman" w:hAnsi="Times New Roman" w:cs="David"/>
          <w:b/>
          <w:bCs/>
          <w:sz w:val="20"/>
          <w:szCs w:val="24"/>
          <w:rtl/>
        </w:rPr>
      </w:pPr>
    </w:p>
    <w:p w14:paraId="623D35EE" w14:textId="77777777" w:rsidR="00D6611A" w:rsidRPr="00D6611A" w:rsidRDefault="00D6611A" w:rsidP="00D6611A">
      <w:pPr>
        <w:overflowPunct w:val="0"/>
        <w:autoSpaceDE w:val="0"/>
        <w:autoSpaceDN w:val="0"/>
        <w:adjustRightInd w:val="0"/>
        <w:spacing w:after="0" w:line="360" w:lineRule="auto"/>
        <w:ind w:left="1440"/>
        <w:jc w:val="both"/>
        <w:rPr>
          <w:rFonts w:ascii="Times New Roman" w:eastAsia="Times New Roman" w:hAnsi="Times New Roman" w:cs="David"/>
          <w:b/>
          <w:bCs/>
          <w:sz w:val="20"/>
          <w:szCs w:val="24"/>
          <w:rtl/>
        </w:rPr>
      </w:pPr>
      <w:r w:rsidRPr="00D6611A">
        <w:rPr>
          <w:rFonts w:ascii="Times New Roman" w:eastAsia="Times New Roman" w:hAnsi="Times New Roman" w:cs="David" w:hint="cs"/>
          <w:b/>
          <w:bCs/>
          <w:sz w:val="20"/>
          <w:szCs w:val="24"/>
          <w:rtl/>
        </w:rPr>
        <w:t>_________________</w:t>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r>
      <w:r w:rsidRPr="00D6611A">
        <w:rPr>
          <w:rFonts w:ascii="Times New Roman" w:eastAsia="Times New Roman" w:hAnsi="Times New Roman" w:cs="David" w:hint="cs"/>
          <w:b/>
          <w:bCs/>
          <w:sz w:val="20"/>
          <w:szCs w:val="24"/>
          <w:rtl/>
        </w:rPr>
        <w:tab/>
        <w:t>_______________</w:t>
      </w:r>
    </w:p>
    <w:p w14:paraId="614AE6B8" w14:textId="77777777" w:rsidR="00D6611A" w:rsidRPr="00D6611A" w:rsidRDefault="00D6611A" w:rsidP="00D6611A">
      <w:pPr>
        <w:overflowPunct w:val="0"/>
        <w:autoSpaceDE w:val="0"/>
        <w:autoSpaceDN w:val="0"/>
        <w:adjustRightInd w:val="0"/>
        <w:spacing w:after="0" w:line="360" w:lineRule="auto"/>
        <w:ind w:left="1440"/>
        <w:jc w:val="both"/>
        <w:rPr>
          <w:rFonts w:ascii="Times New Roman" w:eastAsia="Times New Roman" w:hAnsi="Times New Roman" w:cs="David"/>
          <w:sz w:val="20"/>
          <w:szCs w:val="24"/>
          <w:rtl/>
        </w:rPr>
      </w:pPr>
      <w:r w:rsidRPr="00D6611A">
        <w:rPr>
          <w:rFonts w:ascii="Times New Roman" w:eastAsia="Times New Roman" w:hAnsi="Times New Roman" w:cs="David" w:hint="cs"/>
          <w:sz w:val="20"/>
          <w:szCs w:val="24"/>
          <w:rtl/>
        </w:rPr>
        <w:t xml:space="preserve">           החברה  </w:t>
      </w:r>
      <w:r w:rsidRPr="00D6611A">
        <w:rPr>
          <w:rFonts w:ascii="Times New Roman" w:eastAsia="Times New Roman" w:hAnsi="Times New Roman" w:cs="David" w:hint="cs"/>
          <w:sz w:val="20"/>
          <w:szCs w:val="24"/>
          <w:rtl/>
        </w:rPr>
        <w:tab/>
      </w:r>
      <w:r w:rsidRPr="00D6611A">
        <w:rPr>
          <w:rFonts w:ascii="Times New Roman" w:eastAsia="Times New Roman" w:hAnsi="Times New Roman" w:cs="David" w:hint="cs"/>
          <w:sz w:val="20"/>
          <w:szCs w:val="24"/>
          <w:rtl/>
        </w:rPr>
        <w:tab/>
      </w:r>
      <w:r w:rsidRPr="00D6611A">
        <w:rPr>
          <w:rFonts w:ascii="Times New Roman" w:eastAsia="Times New Roman" w:hAnsi="Times New Roman" w:cs="David" w:hint="cs"/>
          <w:sz w:val="20"/>
          <w:szCs w:val="24"/>
          <w:rtl/>
        </w:rPr>
        <w:tab/>
      </w:r>
      <w:r w:rsidRPr="00D6611A">
        <w:rPr>
          <w:rFonts w:ascii="Times New Roman" w:eastAsia="Times New Roman" w:hAnsi="Times New Roman" w:cs="David" w:hint="cs"/>
          <w:sz w:val="20"/>
          <w:szCs w:val="24"/>
          <w:rtl/>
        </w:rPr>
        <w:tab/>
        <w:t xml:space="preserve">            </w:t>
      </w:r>
      <w:r w:rsidRPr="00D6611A">
        <w:rPr>
          <w:rFonts w:ascii="Times New Roman" w:eastAsia="Times New Roman" w:hAnsi="Times New Roman" w:cs="David" w:hint="cs"/>
          <w:sz w:val="20"/>
          <w:szCs w:val="24"/>
          <w:rtl/>
        </w:rPr>
        <w:tab/>
        <w:t xml:space="preserve">                      המציע </w:t>
      </w:r>
    </w:p>
    <w:p w14:paraId="6CDA6A44" w14:textId="77777777" w:rsidR="00194ED0" w:rsidRPr="00D6611A" w:rsidRDefault="00194ED0" w:rsidP="00D6611A"/>
    <w:sectPr w:rsidR="00194ED0" w:rsidRPr="00D6611A" w:rsidSect="00A074B6">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C9962" w14:textId="77777777" w:rsidR="001B03A5" w:rsidRDefault="001B03A5" w:rsidP="00645B11">
      <w:pPr>
        <w:spacing w:after="0" w:line="240" w:lineRule="auto"/>
      </w:pPr>
      <w:r>
        <w:separator/>
      </w:r>
    </w:p>
  </w:endnote>
  <w:endnote w:type="continuationSeparator" w:id="0">
    <w:p w14:paraId="483F93FD" w14:textId="77777777" w:rsidR="001B03A5" w:rsidRDefault="001B03A5" w:rsidP="0064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David">
    <w:altName w:val="Times New Roman"/>
    <w:charset w:val="B1"/>
    <w:family w:val="swiss"/>
    <w:pitch w:val="variable"/>
    <w:sig w:usb0="00000801" w:usb1="00000000" w:usb2="00000000" w:usb3="00000000" w:csb0="00000020" w:csb1="00000000"/>
  </w:font>
  <w:font w:name="David Transparent">
    <w:charset w:val="B1"/>
    <w:family w:val="swiss"/>
    <w:pitch w:val="variable"/>
    <w:sig w:usb0="00000801" w:usb1="00000000" w:usb2="00000000" w:usb3="00000000" w:csb0="00000020" w:csb1="00000000"/>
  </w:font>
  <w:font w:name="QDavid">
    <w:panose1 w:val="00000000000000000000"/>
    <w:charset w:val="02"/>
    <w:family w:val="auto"/>
    <w:notTrueType/>
    <w:pitch w:val="variable"/>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B54D" w14:textId="77777777" w:rsidR="001B03A5" w:rsidRDefault="001B03A5" w:rsidP="00645B11">
      <w:pPr>
        <w:spacing w:after="0" w:line="240" w:lineRule="auto"/>
      </w:pPr>
      <w:r>
        <w:separator/>
      </w:r>
    </w:p>
  </w:footnote>
  <w:footnote w:type="continuationSeparator" w:id="0">
    <w:p w14:paraId="24E172EC" w14:textId="77777777" w:rsidR="001B03A5" w:rsidRDefault="001B03A5" w:rsidP="0064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9FCD" w14:textId="77777777" w:rsidR="00645B11" w:rsidRDefault="00645B11" w:rsidP="00645B11">
    <w:pPr>
      <w:pStyle w:val="a3"/>
      <w:rPr>
        <w:rtl/>
      </w:rPr>
    </w:pPr>
    <w:r>
      <w:rPr>
        <w:noProof/>
      </w:rPr>
      <w:drawing>
        <wp:anchor distT="0" distB="0" distL="114300" distR="114300" simplePos="0" relativeHeight="251658240" behindDoc="1" locked="0" layoutInCell="1" allowOverlap="1" wp14:anchorId="1BB6A5C4" wp14:editId="4902161C">
          <wp:simplePos x="0" y="0"/>
          <wp:positionH relativeFrom="column">
            <wp:posOffset>-251460</wp:posOffset>
          </wp:positionH>
          <wp:positionV relativeFrom="paragraph">
            <wp:posOffset>1905</wp:posOffset>
          </wp:positionV>
          <wp:extent cx="1104900" cy="66929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_logo ar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69290"/>
                  </a:xfrm>
                  <a:prstGeom prst="rect">
                    <a:avLst/>
                  </a:prstGeom>
                </pic:spPr>
              </pic:pic>
            </a:graphicData>
          </a:graphic>
          <wp14:sizeRelH relativeFrom="page">
            <wp14:pctWidth>0</wp14:pctWidth>
          </wp14:sizeRelH>
          <wp14:sizeRelV relativeFrom="page">
            <wp14:pctHeight>0</wp14:pctHeight>
          </wp14:sizeRelV>
        </wp:anchor>
      </w:drawing>
    </w:r>
    <w:r>
      <w:rPr>
        <w:noProof/>
        <w:rtl/>
      </w:rPr>
      <w:drawing>
        <wp:inline distT="0" distB="0" distL="0" distR="0" wp14:anchorId="26CD9D80" wp14:editId="39200042">
          <wp:extent cx="1030314" cy="512366"/>
          <wp:effectExtent l="0" t="0" r="0" b="254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l copy - עותק.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599" cy="514000"/>
                  </a:xfrm>
                  <a:prstGeom prst="rect">
                    <a:avLst/>
                  </a:prstGeom>
                </pic:spPr>
              </pic:pic>
            </a:graphicData>
          </a:graphic>
        </wp:inline>
      </w:drawing>
    </w:r>
    <w:r>
      <w:rPr>
        <w:rFonts w:hint="cs"/>
        <w:rtl/>
        <w:cs/>
      </w:rPr>
      <w:tab/>
    </w:r>
  </w:p>
  <w:p w14:paraId="2E9E40EF" w14:textId="77777777" w:rsidR="00645B11" w:rsidRDefault="00645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64A"/>
    <w:multiLevelType w:val="hybridMultilevel"/>
    <w:tmpl w:val="2970F8AA"/>
    <w:lvl w:ilvl="0" w:tplc="047EB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72934"/>
    <w:multiLevelType w:val="hybridMultilevel"/>
    <w:tmpl w:val="DBE0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0FA2"/>
    <w:multiLevelType w:val="hybridMultilevel"/>
    <w:tmpl w:val="2CFA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22C59"/>
    <w:multiLevelType w:val="multilevel"/>
    <w:tmpl w:val="56EE720A"/>
    <w:lvl w:ilvl="0">
      <w:start w:val="1"/>
      <w:numFmt w:val="decimal"/>
      <w:lvlText w:val="%1."/>
      <w:lvlJc w:val="left"/>
      <w:pPr>
        <w:tabs>
          <w:tab w:val="num" w:pos="720"/>
        </w:tabs>
        <w:ind w:left="720" w:hanging="360"/>
      </w:pPr>
      <w:rPr>
        <w:b w:val="0"/>
        <w:bCs w:val="0"/>
      </w:rPr>
    </w:lvl>
    <w:lvl w:ilvl="1">
      <w:start w:val="1"/>
      <w:numFmt w:val="decimal"/>
      <w:isLgl/>
      <w:lvlText w:val="%1.%2."/>
      <w:lvlJc w:val="left"/>
      <w:pPr>
        <w:tabs>
          <w:tab w:val="num" w:pos="1352"/>
        </w:tabs>
        <w:ind w:left="1352" w:hanging="360"/>
      </w:pPr>
      <w:rPr>
        <w:lang w:val="en-US" w:bidi="he-IL"/>
      </w:rPr>
    </w:lvl>
    <w:lvl w:ilvl="2">
      <w:start w:val="1"/>
      <w:numFmt w:val="decimal"/>
      <w:isLgl/>
      <w:lvlText w:val="%1.%2.%3."/>
      <w:lvlJc w:val="left"/>
      <w:pPr>
        <w:tabs>
          <w:tab w:val="num" w:pos="1800"/>
        </w:tabs>
        <w:ind w:left="1800" w:hanging="720"/>
      </w:pPr>
    </w:lvl>
    <w:lvl w:ilvl="3">
      <w:start w:val="1"/>
      <w:numFmt w:val="decimal"/>
      <w:lvlText w:val="%4."/>
      <w:lvlJc w:val="left"/>
      <w:pPr>
        <w:tabs>
          <w:tab w:val="num" w:pos="1800"/>
        </w:tabs>
        <w:ind w:left="1800" w:hanging="36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4" w15:restartNumberingAfterBreak="0">
    <w:nsid w:val="6A9766C9"/>
    <w:multiLevelType w:val="multilevel"/>
    <w:tmpl w:val="6EFE80A8"/>
    <w:lvl w:ilvl="0">
      <w:start w:val="1"/>
      <w:numFmt w:val="decimal"/>
      <w:lvlText w:val="%1."/>
      <w:lvlJc w:val="left"/>
      <w:pPr>
        <w:ind w:left="19" w:hanging="360"/>
      </w:pPr>
      <w:rPr>
        <w:rFonts w:hint="default"/>
      </w:rPr>
    </w:lvl>
    <w:lvl w:ilvl="1">
      <w:start w:val="1"/>
      <w:numFmt w:val="decimal"/>
      <w:isLgl/>
      <w:lvlText w:val="%1.%2"/>
      <w:lvlJc w:val="left"/>
      <w:pPr>
        <w:ind w:left="379" w:hanging="360"/>
      </w:pPr>
      <w:rPr>
        <w:rFonts w:hint="default"/>
      </w:rPr>
    </w:lvl>
    <w:lvl w:ilvl="2">
      <w:start w:val="1"/>
      <w:numFmt w:val="decimal"/>
      <w:isLgl/>
      <w:lvlText w:val="%1.%2.%3"/>
      <w:lvlJc w:val="left"/>
      <w:pPr>
        <w:ind w:left="1099" w:hanging="720"/>
      </w:pPr>
      <w:rPr>
        <w:rFonts w:hint="default"/>
      </w:rPr>
    </w:lvl>
    <w:lvl w:ilvl="3">
      <w:start w:val="1"/>
      <w:numFmt w:val="hebrew1"/>
      <w:isLgl/>
      <w:lvlText w:val="%1.%2.%3.%4"/>
      <w:lvlJc w:val="left"/>
      <w:pPr>
        <w:ind w:left="1819" w:hanging="1080"/>
      </w:pPr>
      <w:rPr>
        <w:rFonts w:hint="default"/>
      </w:rPr>
    </w:lvl>
    <w:lvl w:ilvl="4">
      <w:start w:val="1"/>
      <w:numFmt w:val="decimal"/>
      <w:isLgl/>
      <w:lvlText w:val="%1.%2.%3.%4.%5"/>
      <w:lvlJc w:val="left"/>
      <w:pPr>
        <w:ind w:left="2179" w:hanging="1080"/>
      </w:pPr>
      <w:rPr>
        <w:rFonts w:hint="default"/>
      </w:rPr>
    </w:lvl>
    <w:lvl w:ilvl="5">
      <w:start w:val="1"/>
      <w:numFmt w:val="decimal"/>
      <w:isLgl/>
      <w:lvlText w:val="%1.%2.%3.%4.%5.%6"/>
      <w:lvlJc w:val="left"/>
      <w:pPr>
        <w:ind w:left="2899" w:hanging="144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979" w:hanging="1800"/>
      </w:pPr>
      <w:rPr>
        <w:rFonts w:hint="default"/>
      </w:rPr>
    </w:lvl>
    <w:lvl w:ilvl="8">
      <w:start w:val="1"/>
      <w:numFmt w:val="decimal"/>
      <w:isLgl/>
      <w:lvlText w:val="%1.%2.%3.%4.%5.%6.%7.%8.%9"/>
      <w:lvlJc w:val="left"/>
      <w:pPr>
        <w:ind w:left="4339" w:hanging="1800"/>
      </w:pPr>
      <w:rPr>
        <w:rFonts w:hint="default"/>
      </w:rPr>
    </w:lvl>
  </w:abstractNum>
  <w:abstractNum w:abstractNumId="5" w15:restartNumberingAfterBreak="0">
    <w:nsid w:val="6BDB11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11"/>
    <w:rsid w:val="0000254E"/>
    <w:rsid w:val="00004B37"/>
    <w:rsid w:val="00007CBC"/>
    <w:rsid w:val="0002195B"/>
    <w:rsid w:val="00023A9F"/>
    <w:rsid w:val="000249EF"/>
    <w:rsid w:val="00025663"/>
    <w:rsid w:val="00032123"/>
    <w:rsid w:val="00035F30"/>
    <w:rsid w:val="00041D9C"/>
    <w:rsid w:val="00042562"/>
    <w:rsid w:val="0004535A"/>
    <w:rsid w:val="000524F6"/>
    <w:rsid w:val="0005477F"/>
    <w:rsid w:val="00055AF7"/>
    <w:rsid w:val="00057F35"/>
    <w:rsid w:val="00057F6D"/>
    <w:rsid w:val="000669B1"/>
    <w:rsid w:val="000700E5"/>
    <w:rsid w:val="0007355C"/>
    <w:rsid w:val="000757BF"/>
    <w:rsid w:val="00077206"/>
    <w:rsid w:val="00080ECB"/>
    <w:rsid w:val="0008529D"/>
    <w:rsid w:val="00093349"/>
    <w:rsid w:val="00094BFB"/>
    <w:rsid w:val="00095572"/>
    <w:rsid w:val="000972B2"/>
    <w:rsid w:val="000A1B14"/>
    <w:rsid w:val="000A6B91"/>
    <w:rsid w:val="000A7610"/>
    <w:rsid w:val="000B0F66"/>
    <w:rsid w:val="000B41CD"/>
    <w:rsid w:val="000B4EE8"/>
    <w:rsid w:val="000C0881"/>
    <w:rsid w:val="000C10F4"/>
    <w:rsid w:val="000C3135"/>
    <w:rsid w:val="000C6D25"/>
    <w:rsid w:val="000D1B6E"/>
    <w:rsid w:val="000D2494"/>
    <w:rsid w:val="000D2DEF"/>
    <w:rsid w:val="000D35F2"/>
    <w:rsid w:val="000D5DA7"/>
    <w:rsid w:val="000F04CD"/>
    <w:rsid w:val="000F1222"/>
    <w:rsid w:val="000F48DB"/>
    <w:rsid w:val="000F6572"/>
    <w:rsid w:val="00107B0C"/>
    <w:rsid w:val="00110851"/>
    <w:rsid w:val="00112FE0"/>
    <w:rsid w:val="001134FB"/>
    <w:rsid w:val="00113BE6"/>
    <w:rsid w:val="001140B4"/>
    <w:rsid w:val="00114FAD"/>
    <w:rsid w:val="00115B74"/>
    <w:rsid w:val="0011758C"/>
    <w:rsid w:val="00123A8F"/>
    <w:rsid w:val="001404F9"/>
    <w:rsid w:val="0014117F"/>
    <w:rsid w:val="00142F23"/>
    <w:rsid w:val="0014389A"/>
    <w:rsid w:val="00144CE1"/>
    <w:rsid w:val="00146BE6"/>
    <w:rsid w:val="0015031A"/>
    <w:rsid w:val="0016334C"/>
    <w:rsid w:val="00164ECC"/>
    <w:rsid w:val="0017024A"/>
    <w:rsid w:val="001702AD"/>
    <w:rsid w:val="00170FC5"/>
    <w:rsid w:val="00173084"/>
    <w:rsid w:val="0017388A"/>
    <w:rsid w:val="001738B7"/>
    <w:rsid w:val="001779F5"/>
    <w:rsid w:val="00183B08"/>
    <w:rsid w:val="00183B8A"/>
    <w:rsid w:val="00183E64"/>
    <w:rsid w:val="001867F3"/>
    <w:rsid w:val="00186AEB"/>
    <w:rsid w:val="0019038D"/>
    <w:rsid w:val="00194ED0"/>
    <w:rsid w:val="001A0436"/>
    <w:rsid w:val="001A1C82"/>
    <w:rsid w:val="001A2941"/>
    <w:rsid w:val="001A36C6"/>
    <w:rsid w:val="001A6CF4"/>
    <w:rsid w:val="001B03A5"/>
    <w:rsid w:val="001B15AC"/>
    <w:rsid w:val="001B2E44"/>
    <w:rsid w:val="001B6B9F"/>
    <w:rsid w:val="001C0707"/>
    <w:rsid w:val="001C2083"/>
    <w:rsid w:val="001D259B"/>
    <w:rsid w:val="001D3F57"/>
    <w:rsid w:val="001E403C"/>
    <w:rsid w:val="001F6B30"/>
    <w:rsid w:val="001F7822"/>
    <w:rsid w:val="00200A8A"/>
    <w:rsid w:val="002027F5"/>
    <w:rsid w:val="00203827"/>
    <w:rsid w:val="002104A4"/>
    <w:rsid w:val="00210A2A"/>
    <w:rsid w:val="002116BD"/>
    <w:rsid w:val="00213EDE"/>
    <w:rsid w:val="00214749"/>
    <w:rsid w:val="00222A19"/>
    <w:rsid w:val="00222C6E"/>
    <w:rsid w:val="002248DD"/>
    <w:rsid w:val="0022757C"/>
    <w:rsid w:val="00231AA6"/>
    <w:rsid w:val="00232840"/>
    <w:rsid w:val="002347CA"/>
    <w:rsid w:val="00234E53"/>
    <w:rsid w:val="002457CF"/>
    <w:rsid w:val="00246FB2"/>
    <w:rsid w:val="00253C2D"/>
    <w:rsid w:val="002570ED"/>
    <w:rsid w:val="00265971"/>
    <w:rsid w:val="00271B49"/>
    <w:rsid w:val="00271D2D"/>
    <w:rsid w:val="002747ED"/>
    <w:rsid w:val="0028085C"/>
    <w:rsid w:val="00280E55"/>
    <w:rsid w:val="00281720"/>
    <w:rsid w:val="002837AD"/>
    <w:rsid w:val="002842B9"/>
    <w:rsid w:val="0028456F"/>
    <w:rsid w:val="00286727"/>
    <w:rsid w:val="002929DF"/>
    <w:rsid w:val="00294E87"/>
    <w:rsid w:val="00297D29"/>
    <w:rsid w:val="00297DCC"/>
    <w:rsid w:val="002A11FC"/>
    <w:rsid w:val="002A2A41"/>
    <w:rsid w:val="002A4F7A"/>
    <w:rsid w:val="002A6F81"/>
    <w:rsid w:val="002B7200"/>
    <w:rsid w:val="002C2035"/>
    <w:rsid w:val="002C4817"/>
    <w:rsid w:val="002C7908"/>
    <w:rsid w:val="002D0755"/>
    <w:rsid w:val="002D0C5E"/>
    <w:rsid w:val="002D4A3F"/>
    <w:rsid w:val="002E0BE9"/>
    <w:rsid w:val="002E3DAA"/>
    <w:rsid w:val="002E4C29"/>
    <w:rsid w:val="002E6AC3"/>
    <w:rsid w:val="002F5DEA"/>
    <w:rsid w:val="00304410"/>
    <w:rsid w:val="0030452E"/>
    <w:rsid w:val="0030590C"/>
    <w:rsid w:val="00313DB1"/>
    <w:rsid w:val="00316788"/>
    <w:rsid w:val="00321130"/>
    <w:rsid w:val="00323578"/>
    <w:rsid w:val="0033482D"/>
    <w:rsid w:val="00335B44"/>
    <w:rsid w:val="00336403"/>
    <w:rsid w:val="003369DD"/>
    <w:rsid w:val="00337B6E"/>
    <w:rsid w:val="00337FC3"/>
    <w:rsid w:val="003472FD"/>
    <w:rsid w:val="00354CD7"/>
    <w:rsid w:val="003632E6"/>
    <w:rsid w:val="0036339F"/>
    <w:rsid w:val="00365B74"/>
    <w:rsid w:val="00365E8A"/>
    <w:rsid w:val="003667E2"/>
    <w:rsid w:val="003679A8"/>
    <w:rsid w:val="00371303"/>
    <w:rsid w:val="003720E7"/>
    <w:rsid w:val="00373CCE"/>
    <w:rsid w:val="00374372"/>
    <w:rsid w:val="003759B9"/>
    <w:rsid w:val="00375F97"/>
    <w:rsid w:val="00382329"/>
    <w:rsid w:val="0039069A"/>
    <w:rsid w:val="0039112D"/>
    <w:rsid w:val="003A09CE"/>
    <w:rsid w:val="003A1409"/>
    <w:rsid w:val="003A20F7"/>
    <w:rsid w:val="003C32C4"/>
    <w:rsid w:val="003C526B"/>
    <w:rsid w:val="003C6860"/>
    <w:rsid w:val="003D076A"/>
    <w:rsid w:val="003D1CCE"/>
    <w:rsid w:val="003D247F"/>
    <w:rsid w:val="003E33FA"/>
    <w:rsid w:val="003E5C06"/>
    <w:rsid w:val="003F305F"/>
    <w:rsid w:val="003F4F45"/>
    <w:rsid w:val="003F7110"/>
    <w:rsid w:val="003F7713"/>
    <w:rsid w:val="004021E3"/>
    <w:rsid w:val="00402892"/>
    <w:rsid w:val="00403043"/>
    <w:rsid w:val="0040326F"/>
    <w:rsid w:val="00407F80"/>
    <w:rsid w:val="0041074F"/>
    <w:rsid w:val="00411A49"/>
    <w:rsid w:val="00413023"/>
    <w:rsid w:val="00417B83"/>
    <w:rsid w:val="00433658"/>
    <w:rsid w:val="00434324"/>
    <w:rsid w:val="0043542C"/>
    <w:rsid w:val="0043566E"/>
    <w:rsid w:val="00436DA4"/>
    <w:rsid w:val="00440EC9"/>
    <w:rsid w:val="0044444F"/>
    <w:rsid w:val="004446B5"/>
    <w:rsid w:val="00446737"/>
    <w:rsid w:val="004525B7"/>
    <w:rsid w:val="004542CB"/>
    <w:rsid w:val="004600A1"/>
    <w:rsid w:val="004619A7"/>
    <w:rsid w:val="0046721A"/>
    <w:rsid w:val="00474F11"/>
    <w:rsid w:val="00484DBD"/>
    <w:rsid w:val="0048632F"/>
    <w:rsid w:val="00493D8A"/>
    <w:rsid w:val="00493E43"/>
    <w:rsid w:val="00496373"/>
    <w:rsid w:val="004975B5"/>
    <w:rsid w:val="004978BB"/>
    <w:rsid w:val="00497A0C"/>
    <w:rsid w:val="004A2519"/>
    <w:rsid w:val="004A35F5"/>
    <w:rsid w:val="004A43DC"/>
    <w:rsid w:val="004B2137"/>
    <w:rsid w:val="004B71D8"/>
    <w:rsid w:val="004E263A"/>
    <w:rsid w:val="004F45F9"/>
    <w:rsid w:val="004F512D"/>
    <w:rsid w:val="00500355"/>
    <w:rsid w:val="0050775F"/>
    <w:rsid w:val="00511D6B"/>
    <w:rsid w:val="005129D2"/>
    <w:rsid w:val="00513997"/>
    <w:rsid w:val="00521AB7"/>
    <w:rsid w:val="00523000"/>
    <w:rsid w:val="00523099"/>
    <w:rsid w:val="00523954"/>
    <w:rsid w:val="0052798C"/>
    <w:rsid w:val="00530BFF"/>
    <w:rsid w:val="005350D9"/>
    <w:rsid w:val="005359EE"/>
    <w:rsid w:val="00552C57"/>
    <w:rsid w:val="0055434B"/>
    <w:rsid w:val="005566EF"/>
    <w:rsid w:val="00571921"/>
    <w:rsid w:val="00572EA0"/>
    <w:rsid w:val="00573319"/>
    <w:rsid w:val="0057513C"/>
    <w:rsid w:val="00577B7B"/>
    <w:rsid w:val="00581218"/>
    <w:rsid w:val="00583B76"/>
    <w:rsid w:val="00585E24"/>
    <w:rsid w:val="00587239"/>
    <w:rsid w:val="00591322"/>
    <w:rsid w:val="00591A3E"/>
    <w:rsid w:val="005A0FC6"/>
    <w:rsid w:val="005A172D"/>
    <w:rsid w:val="005A3EAF"/>
    <w:rsid w:val="005B0C18"/>
    <w:rsid w:val="005B190A"/>
    <w:rsid w:val="005B4C89"/>
    <w:rsid w:val="005C1A6D"/>
    <w:rsid w:val="005C23F5"/>
    <w:rsid w:val="005C2E17"/>
    <w:rsid w:val="005C5569"/>
    <w:rsid w:val="005C7A4B"/>
    <w:rsid w:val="005D12DE"/>
    <w:rsid w:val="005D39A0"/>
    <w:rsid w:val="005E3316"/>
    <w:rsid w:val="005E3D66"/>
    <w:rsid w:val="005E68CF"/>
    <w:rsid w:val="005E7C44"/>
    <w:rsid w:val="005F106F"/>
    <w:rsid w:val="005F2209"/>
    <w:rsid w:val="0060001B"/>
    <w:rsid w:val="00600582"/>
    <w:rsid w:val="00600A5F"/>
    <w:rsid w:val="0060131E"/>
    <w:rsid w:val="00603C75"/>
    <w:rsid w:val="0060566E"/>
    <w:rsid w:val="006114D8"/>
    <w:rsid w:val="00612310"/>
    <w:rsid w:val="00612670"/>
    <w:rsid w:val="006127D1"/>
    <w:rsid w:val="006143F8"/>
    <w:rsid w:val="006159A6"/>
    <w:rsid w:val="00616CE7"/>
    <w:rsid w:val="006218CE"/>
    <w:rsid w:val="00621E17"/>
    <w:rsid w:val="0063182E"/>
    <w:rsid w:val="006362F1"/>
    <w:rsid w:val="00640A82"/>
    <w:rsid w:val="006434EA"/>
    <w:rsid w:val="00644205"/>
    <w:rsid w:val="00645B11"/>
    <w:rsid w:val="0065275A"/>
    <w:rsid w:val="00653857"/>
    <w:rsid w:val="00654AB3"/>
    <w:rsid w:val="00657AB1"/>
    <w:rsid w:val="00661488"/>
    <w:rsid w:val="006626FD"/>
    <w:rsid w:val="006641DC"/>
    <w:rsid w:val="00665B90"/>
    <w:rsid w:val="00673A2B"/>
    <w:rsid w:val="0067453C"/>
    <w:rsid w:val="006760D5"/>
    <w:rsid w:val="006776D7"/>
    <w:rsid w:val="00680329"/>
    <w:rsid w:val="0068191E"/>
    <w:rsid w:val="00686184"/>
    <w:rsid w:val="00686BF2"/>
    <w:rsid w:val="0069399B"/>
    <w:rsid w:val="006943D3"/>
    <w:rsid w:val="00696B68"/>
    <w:rsid w:val="006977CF"/>
    <w:rsid w:val="00697A55"/>
    <w:rsid w:val="006A0BD1"/>
    <w:rsid w:val="006B2451"/>
    <w:rsid w:val="006B62D3"/>
    <w:rsid w:val="006B7CE7"/>
    <w:rsid w:val="006C1B16"/>
    <w:rsid w:val="006C67FC"/>
    <w:rsid w:val="006D0D02"/>
    <w:rsid w:val="006D45F8"/>
    <w:rsid w:val="006D5FE7"/>
    <w:rsid w:val="006E04F9"/>
    <w:rsid w:val="006E0641"/>
    <w:rsid w:val="006E30FF"/>
    <w:rsid w:val="006E480E"/>
    <w:rsid w:val="006F4886"/>
    <w:rsid w:val="006F4F4E"/>
    <w:rsid w:val="007026B6"/>
    <w:rsid w:val="0070580F"/>
    <w:rsid w:val="00705F6C"/>
    <w:rsid w:val="007127FA"/>
    <w:rsid w:val="007129CF"/>
    <w:rsid w:val="00715ECC"/>
    <w:rsid w:val="00722558"/>
    <w:rsid w:val="007243D0"/>
    <w:rsid w:val="00724EE6"/>
    <w:rsid w:val="007273FF"/>
    <w:rsid w:val="00727F4D"/>
    <w:rsid w:val="00733DEA"/>
    <w:rsid w:val="00735093"/>
    <w:rsid w:val="00746D5D"/>
    <w:rsid w:val="007478CC"/>
    <w:rsid w:val="00747CA2"/>
    <w:rsid w:val="007540B9"/>
    <w:rsid w:val="0076279D"/>
    <w:rsid w:val="00763A28"/>
    <w:rsid w:val="00765C1E"/>
    <w:rsid w:val="00766F77"/>
    <w:rsid w:val="007679A8"/>
    <w:rsid w:val="00774080"/>
    <w:rsid w:val="007814E5"/>
    <w:rsid w:val="007815FD"/>
    <w:rsid w:val="00784CA2"/>
    <w:rsid w:val="00793A11"/>
    <w:rsid w:val="00795499"/>
    <w:rsid w:val="007962EC"/>
    <w:rsid w:val="00796469"/>
    <w:rsid w:val="00796664"/>
    <w:rsid w:val="0079770D"/>
    <w:rsid w:val="007A0330"/>
    <w:rsid w:val="007A188D"/>
    <w:rsid w:val="007A50A5"/>
    <w:rsid w:val="007A6BEC"/>
    <w:rsid w:val="007B1494"/>
    <w:rsid w:val="007B1D6B"/>
    <w:rsid w:val="007B1DE0"/>
    <w:rsid w:val="007B244F"/>
    <w:rsid w:val="007B3794"/>
    <w:rsid w:val="007B4A2F"/>
    <w:rsid w:val="007B50B2"/>
    <w:rsid w:val="007C0461"/>
    <w:rsid w:val="007C4E58"/>
    <w:rsid w:val="007C797B"/>
    <w:rsid w:val="007D3FF1"/>
    <w:rsid w:val="007D4BF6"/>
    <w:rsid w:val="007D670B"/>
    <w:rsid w:val="007E2BD1"/>
    <w:rsid w:val="007E78F7"/>
    <w:rsid w:val="007F2DF9"/>
    <w:rsid w:val="007F3DD5"/>
    <w:rsid w:val="007F53D5"/>
    <w:rsid w:val="007F58D2"/>
    <w:rsid w:val="007F6B51"/>
    <w:rsid w:val="007F7A36"/>
    <w:rsid w:val="00800ED8"/>
    <w:rsid w:val="00801782"/>
    <w:rsid w:val="0080476A"/>
    <w:rsid w:val="00806729"/>
    <w:rsid w:val="008076F9"/>
    <w:rsid w:val="00807E5A"/>
    <w:rsid w:val="00811A5C"/>
    <w:rsid w:val="0081254D"/>
    <w:rsid w:val="008136F6"/>
    <w:rsid w:val="008147F9"/>
    <w:rsid w:val="00814851"/>
    <w:rsid w:val="008167EE"/>
    <w:rsid w:val="00816D24"/>
    <w:rsid w:val="00817114"/>
    <w:rsid w:val="008221EC"/>
    <w:rsid w:val="00824836"/>
    <w:rsid w:val="008257B2"/>
    <w:rsid w:val="00827EBF"/>
    <w:rsid w:val="00832ABB"/>
    <w:rsid w:val="00833B91"/>
    <w:rsid w:val="00842F77"/>
    <w:rsid w:val="00844CF4"/>
    <w:rsid w:val="0084611F"/>
    <w:rsid w:val="00847DFC"/>
    <w:rsid w:val="00861A0E"/>
    <w:rsid w:val="00861AF9"/>
    <w:rsid w:val="00861B02"/>
    <w:rsid w:val="00861B35"/>
    <w:rsid w:val="00862C32"/>
    <w:rsid w:val="008663AE"/>
    <w:rsid w:val="00866AE1"/>
    <w:rsid w:val="00867579"/>
    <w:rsid w:val="008711AA"/>
    <w:rsid w:val="008749B6"/>
    <w:rsid w:val="00884865"/>
    <w:rsid w:val="00891CD4"/>
    <w:rsid w:val="0089425B"/>
    <w:rsid w:val="008A4AF9"/>
    <w:rsid w:val="008A5DCC"/>
    <w:rsid w:val="008A619D"/>
    <w:rsid w:val="008C1117"/>
    <w:rsid w:val="008C21B5"/>
    <w:rsid w:val="008C21D8"/>
    <w:rsid w:val="008C313F"/>
    <w:rsid w:val="008C4B51"/>
    <w:rsid w:val="008D0E6E"/>
    <w:rsid w:val="008D5528"/>
    <w:rsid w:val="008D5B48"/>
    <w:rsid w:val="008E05EF"/>
    <w:rsid w:val="008E437A"/>
    <w:rsid w:val="008E4B96"/>
    <w:rsid w:val="008E4E70"/>
    <w:rsid w:val="008F26CD"/>
    <w:rsid w:val="0090101E"/>
    <w:rsid w:val="00901143"/>
    <w:rsid w:val="0090576F"/>
    <w:rsid w:val="00906107"/>
    <w:rsid w:val="009062C1"/>
    <w:rsid w:val="009103C1"/>
    <w:rsid w:val="00914F2E"/>
    <w:rsid w:val="00924534"/>
    <w:rsid w:val="00934965"/>
    <w:rsid w:val="009435AE"/>
    <w:rsid w:val="00943D17"/>
    <w:rsid w:val="00950CCD"/>
    <w:rsid w:val="00953DF3"/>
    <w:rsid w:val="00956407"/>
    <w:rsid w:val="00960AAD"/>
    <w:rsid w:val="0096267F"/>
    <w:rsid w:val="009644B3"/>
    <w:rsid w:val="009677A3"/>
    <w:rsid w:val="00977FEF"/>
    <w:rsid w:val="00987283"/>
    <w:rsid w:val="00987B7B"/>
    <w:rsid w:val="009909A6"/>
    <w:rsid w:val="0099316C"/>
    <w:rsid w:val="0099598C"/>
    <w:rsid w:val="009A05AC"/>
    <w:rsid w:val="009A5881"/>
    <w:rsid w:val="009B7EFD"/>
    <w:rsid w:val="009C30EA"/>
    <w:rsid w:val="009D4437"/>
    <w:rsid w:val="009D5539"/>
    <w:rsid w:val="009D6AA2"/>
    <w:rsid w:val="009E2D3B"/>
    <w:rsid w:val="009E5CDF"/>
    <w:rsid w:val="009E62FD"/>
    <w:rsid w:val="009F02BB"/>
    <w:rsid w:val="009F1138"/>
    <w:rsid w:val="009F2AED"/>
    <w:rsid w:val="009F306F"/>
    <w:rsid w:val="009F43C9"/>
    <w:rsid w:val="009F5B51"/>
    <w:rsid w:val="009F7572"/>
    <w:rsid w:val="00A0006D"/>
    <w:rsid w:val="00A00BD0"/>
    <w:rsid w:val="00A074B6"/>
    <w:rsid w:val="00A07B7E"/>
    <w:rsid w:val="00A114A0"/>
    <w:rsid w:val="00A14B83"/>
    <w:rsid w:val="00A16469"/>
    <w:rsid w:val="00A23E3A"/>
    <w:rsid w:val="00A27F30"/>
    <w:rsid w:val="00A30D05"/>
    <w:rsid w:val="00A328A8"/>
    <w:rsid w:val="00A33A57"/>
    <w:rsid w:val="00A35E07"/>
    <w:rsid w:val="00A36BB8"/>
    <w:rsid w:val="00A40490"/>
    <w:rsid w:val="00A4109E"/>
    <w:rsid w:val="00A447E2"/>
    <w:rsid w:val="00A46789"/>
    <w:rsid w:val="00A47DAF"/>
    <w:rsid w:val="00A50C4A"/>
    <w:rsid w:val="00A510B8"/>
    <w:rsid w:val="00A532AB"/>
    <w:rsid w:val="00A552ED"/>
    <w:rsid w:val="00A55965"/>
    <w:rsid w:val="00A56426"/>
    <w:rsid w:val="00A61F9D"/>
    <w:rsid w:val="00A66543"/>
    <w:rsid w:val="00A66FD2"/>
    <w:rsid w:val="00A67F3F"/>
    <w:rsid w:val="00A7007D"/>
    <w:rsid w:val="00A72FEA"/>
    <w:rsid w:val="00A75F88"/>
    <w:rsid w:val="00A8650F"/>
    <w:rsid w:val="00A87E8E"/>
    <w:rsid w:val="00A9023D"/>
    <w:rsid w:val="00A91A7C"/>
    <w:rsid w:val="00A923E3"/>
    <w:rsid w:val="00A930DC"/>
    <w:rsid w:val="00A93A95"/>
    <w:rsid w:val="00A949F3"/>
    <w:rsid w:val="00A94C04"/>
    <w:rsid w:val="00A97FAD"/>
    <w:rsid w:val="00AA1078"/>
    <w:rsid w:val="00AA52ED"/>
    <w:rsid w:val="00AC0433"/>
    <w:rsid w:val="00AC1A39"/>
    <w:rsid w:val="00AC46C2"/>
    <w:rsid w:val="00AC5418"/>
    <w:rsid w:val="00AC67E1"/>
    <w:rsid w:val="00AD3964"/>
    <w:rsid w:val="00AE08A0"/>
    <w:rsid w:val="00AE15CD"/>
    <w:rsid w:val="00AE37BC"/>
    <w:rsid w:val="00AE42A0"/>
    <w:rsid w:val="00AE45D9"/>
    <w:rsid w:val="00AE6D3E"/>
    <w:rsid w:val="00AF0DD5"/>
    <w:rsid w:val="00B03087"/>
    <w:rsid w:val="00B03E16"/>
    <w:rsid w:val="00B03E68"/>
    <w:rsid w:val="00B0585A"/>
    <w:rsid w:val="00B07C1C"/>
    <w:rsid w:val="00B22559"/>
    <w:rsid w:val="00B30346"/>
    <w:rsid w:val="00B318D8"/>
    <w:rsid w:val="00B32740"/>
    <w:rsid w:val="00B407F5"/>
    <w:rsid w:val="00B42185"/>
    <w:rsid w:val="00B422FF"/>
    <w:rsid w:val="00B448FB"/>
    <w:rsid w:val="00B552F3"/>
    <w:rsid w:val="00B56C2C"/>
    <w:rsid w:val="00B63739"/>
    <w:rsid w:val="00B71FD1"/>
    <w:rsid w:val="00B74FCD"/>
    <w:rsid w:val="00B84819"/>
    <w:rsid w:val="00B84915"/>
    <w:rsid w:val="00B8649D"/>
    <w:rsid w:val="00B90439"/>
    <w:rsid w:val="00B91C3F"/>
    <w:rsid w:val="00B93076"/>
    <w:rsid w:val="00B93D44"/>
    <w:rsid w:val="00B9725D"/>
    <w:rsid w:val="00BA2608"/>
    <w:rsid w:val="00BA6D4B"/>
    <w:rsid w:val="00BA73CF"/>
    <w:rsid w:val="00BB1AD6"/>
    <w:rsid w:val="00BB3ABC"/>
    <w:rsid w:val="00BB4ACF"/>
    <w:rsid w:val="00BB688E"/>
    <w:rsid w:val="00BB719A"/>
    <w:rsid w:val="00BC1AA3"/>
    <w:rsid w:val="00BC3B3C"/>
    <w:rsid w:val="00BD3EF1"/>
    <w:rsid w:val="00BD5D74"/>
    <w:rsid w:val="00BD5E66"/>
    <w:rsid w:val="00BD6EDF"/>
    <w:rsid w:val="00BE2266"/>
    <w:rsid w:val="00BE530F"/>
    <w:rsid w:val="00BE5BF1"/>
    <w:rsid w:val="00BE6C9A"/>
    <w:rsid w:val="00BF1F51"/>
    <w:rsid w:val="00BF4932"/>
    <w:rsid w:val="00BF4D6C"/>
    <w:rsid w:val="00BF6940"/>
    <w:rsid w:val="00BF75E4"/>
    <w:rsid w:val="00BF78FE"/>
    <w:rsid w:val="00C004F3"/>
    <w:rsid w:val="00C1069E"/>
    <w:rsid w:val="00C10F46"/>
    <w:rsid w:val="00C117C9"/>
    <w:rsid w:val="00C140B8"/>
    <w:rsid w:val="00C147B8"/>
    <w:rsid w:val="00C15D9C"/>
    <w:rsid w:val="00C16945"/>
    <w:rsid w:val="00C21C32"/>
    <w:rsid w:val="00C2226C"/>
    <w:rsid w:val="00C247C8"/>
    <w:rsid w:val="00C2734A"/>
    <w:rsid w:val="00C278CF"/>
    <w:rsid w:val="00C313EC"/>
    <w:rsid w:val="00C32199"/>
    <w:rsid w:val="00C351BD"/>
    <w:rsid w:val="00C42F22"/>
    <w:rsid w:val="00C46610"/>
    <w:rsid w:val="00C53278"/>
    <w:rsid w:val="00C53AD7"/>
    <w:rsid w:val="00C641F5"/>
    <w:rsid w:val="00C65DF8"/>
    <w:rsid w:val="00C66D31"/>
    <w:rsid w:val="00C67CCE"/>
    <w:rsid w:val="00C67ECB"/>
    <w:rsid w:val="00C75768"/>
    <w:rsid w:val="00C9506B"/>
    <w:rsid w:val="00C95071"/>
    <w:rsid w:val="00CA16DA"/>
    <w:rsid w:val="00CA5028"/>
    <w:rsid w:val="00CA506D"/>
    <w:rsid w:val="00CA67A3"/>
    <w:rsid w:val="00CB7A6F"/>
    <w:rsid w:val="00CC344B"/>
    <w:rsid w:val="00CC4DA6"/>
    <w:rsid w:val="00CC4F65"/>
    <w:rsid w:val="00CD5E4A"/>
    <w:rsid w:val="00CD7B1E"/>
    <w:rsid w:val="00CE2AA4"/>
    <w:rsid w:val="00CE73DE"/>
    <w:rsid w:val="00CF401A"/>
    <w:rsid w:val="00D01148"/>
    <w:rsid w:val="00D01AC7"/>
    <w:rsid w:val="00D02DB4"/>
    <w:rsid w:val="00D033A3"/>
    <w:rsid w:val="00D04300"/>
    <w:rsid w:val="00D0531A"/>
    <w:rsid w:val="00D06E35"/>
    <w:rsid w:val="00D11B4A"/>
    <w:rsid w:val="00D16CD9"/>
    <w:rsid w:val="00D21CB8"/>
    <w:rsid w:val="00D2646A"/>
    <w:rsid w:val="00D275E1"/>
    <w:rsid w:val="00D27F63"/>
    <w:rsid w:val="00D315E9"/>
    <w:rsid w:val="00D324CE"/>
    <w:rsid w:val="00D47C80"/>
    <w:rsid w:val="00D518DA"/>
    <w:rsid w:val="00D52052"/>
    <w:rsid w:val="00D557E8"/>
    <w:rsid w:val="00D56175"/>
    <w:rsid w:val="00D56B76"/>
    <w:rsid w:val="00D575DA"/>
    <w:rsid w:val="00D61FC6"/>
    <w:rsid w:val="00D62329"/>
    <w:rsid w:val="00D62518"/>
    <w:rsid w:val="00D629C0"/>
    <w:rsid w:val="00D63640"/>
    <w:rsid w:val="00D6611A"/>
    <w:rsid w:val="00D706C5"/>
    <w:rsid w:val="00D737E5"/>
    <w:rsid w:val="00D73A10"/>
    <w:rsid w:val="00D80355"/>
    <w:rsid w:val="00D81835"/>
    <w:rsid w:val="00D82EA3"/>
    <w:rsid w:val="00D846A8"/>
    <w:rsid w:val="00D87A35"/>
    <w:rsid w:val="00D9145F"/>
    <w:rsid w:val="00D9282C"/>
    <w:rsid w:val="00DA3408"/>
    <w:rsid w:val="00DB0AE9"/>
    <w:rsid w:val="00DB2027"/>
    <w:rsid w:val="00DB556C"/>
    <w:rsid w:val="00DB5859"/>
    <w:rsid w:val="00DB5FC3"/>
    <w:rsid w:val="00DB6281"/>
    <w:rsid w:val="00DC29B1"/>
    <w:rsid w:val="00DC4536"/>
    <w:rsid w:val="00DC56B9"/>
    <w:rsid w:val="00DD18B3"/>
    <w:rsid w:val="00DD1ED0"/>
    <w:rsid w:val="00DD3D23"/>
    <w:rsid w:val="00DD43F8"/>
    <w:rsid w:val="00DD648B"/>
    <w:rsid w:val="00DE0840"/>
    <w:rsid w:val="00DE2B84"/>
    <w:rsid w:val="00DE6063"/>
    <w:rsid w:val="00DF104F"/>
    <w:rsid w:val="00DF25C6"/>
    <w:rsid w:val="00DF5114"/>
    <w:rsid w:val="00E02294"/>
    <w:rsid w:val="00E044C5"/>
    <w:rsid w:val="00E05406"/>
    <w:rsid w:val="00E1056D"/>
    <w:rsid w:val="00E12B00"/>
    <w:rsid w:val="00E142FA"/>
    <w:rsid w:val="00E15735"/>
    <w:rsid w:val="00E171F1"/>
    <w:rsid w:val="00E225EE"/>
    <w:rsid w:val="00E25E09"/>
    <w:rsid w:val="00E31D9E"/>
    <w:rsid w:val="00E31F81"/>
    <w:rsid w:val="00E34545"/>
    <w:rsid w:val="00E40B26"/>
    <w:rsid w:val="00E507E2"/>
    <w:rsid w:val="00E63B18"/>
    <w:rsid w:val="00E64FFA"/>
    <w:rsid w:val="00E732A9"/>
    <w:rsid w:val="00E73FB0"/>
    <w:rsid w:val="00E87FD6"/>
    <w:rsid w:val="00E94221"/>
    <w:rsid w:val="00E96A33"/>
    <w:rsid w:val="00E96FC2"/>
    <w:rsid w:val="00EA1C69"/>
    <w:rsid w:val="00EA336A"/>
    <w:rsid w:val="00EB0878"/>
    <w:rsid w:val="00EB16EB"/>
    <w:rsid w:val="00EB1768"/>
    <w:rsid w:val="00EB2D22"/>
    <w:rsid w:val="00EB7EC2"/>
    <w:rsid w:val="00EC1FE1"/>
    <w:rsid w:val="00EC539D"/>
    <w:rsid w:val="00EC647D"/>
    <w:rsid w:val="00EC729C"/>
    <w:rsid w:val="00EE2B94"/>
    <w:rsid w:val="00EE6282"/>
    <w:rsid w:val="00EF4D9F"/>
    <w:rsid w:val="00EF6DB1"/>
    <w:rsid w:val="00EF73E1"/>
    <w:rsid w:val="00F0170A"/>
    <w:rsid w:val="00F0217D"/>
    <w:rsid w:val="00F107D6"/>
    <w:rsid w:val="00F15104"/>
    <w:rsid w:val="00F239FB"/>
    <w:rsid w:val="00F2493B"/>
    <w:rsid w:val="00F24E2B"/>
    <w:rsid w:val="00F356EB"/>
    <w:rsid w:val="00F40DE9"/>
    <w:rsid w:val="00F420AF"/>
    <w:rsid w:val="00F46A76"/>
    <w:rsid w:val="00F510FC"/>
    <w:rsid w:val="00F517CF"/>
    <w:rsid w:val="00F547F4"/>
    <w:rsid w:val="00F54F37"/>
    <w:rsid w:val="00F662C4"/>
    <w:rsid w:val="00F7482A"/>
    <w:rsid w:val="00F7789B"/>
    <w:rsid w:val="00F80C10"/>
    <w:rsid w:val="00F825D4"/>
    <w:rsid w:val="00F85880"/>
    <w:rsid w:val="00F87959"/>
    <w:rsid w:val="00F97632"/>
    <w:rsid w:val="00FA00D0"/>
    <w:rsid w:val="00FA3A60"/>
    <w:rsid w:val="00FA4E0F"/>
    <w:rsid w:val="00FA77A5"/>
    <w:rsid w:val="00FA7FF1"/>
    <w:rsid w:val="00FB14BE"/>
    <w:rsid w:val="00FB2A39"/>
    <w:rsid w:val="00FB3276"/>
    <w:rsid w:val="00FB44AD"/>
    <w:rsid w:val="00FB637C"/>
    <w:rsid w:val="00FB6939"/>
    <w:rsid w:val="00FC011A"/>
    <w:rsid w:val="00FC0229"/>
    <w:rsid w:val="00FC0468"/>
    <w:rsid w:val="00FC0666"/>
    <w:rsid w:val="00FC2537"/>
    <w:rsid w:val="00FC5EBC"/>
    <w:rsid w:val="00FD2776"/>
    <w:rsid w:val="00FD712A"/>
    <w:rsid w:val="00FE0E68"/>
    <w:rsid w:val="00FE766C"/>
    <w:rsid w:val="00FF2897"/>
    <w:rsid w:val="00FF401C"/>
    <w:rsid w:val="00FF6EA9"/>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88A54"/>
  <w15:docId w15:val="{0AC48EDA-BD4B-4560-9925-2B0A5DA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B11"/>
    <w:pPr>
      <w:tabs>
        <w:tab w:val="center" w:pos="4513"/>
        <w:tab w:val="right" w:pos="9026"/>
      </w:tabs>
      <w:spacing w:after="0" w:line="240" w:lineRule="auto"/>
    </w:pPr>
  </w:style>
  <w:style w:type="character" w:customStyle="1" w:styleId="a4">
    <w:name w:val="כותרת עליונה תו"/>
    <w:basedOn w:val="a0"/>
    <w:link w:val="a3"/>
    <w:uiPriority w:val="99"/>
    <w:rsid w:val="00645B11"/>
  </w:style>
  <w:style w:type="paragraph" w:styleId="a5">
    <w:name w:val="footer"/>
    <w:basedOn w:val="a"/>
    <w:link w:val="a6"/>
    <w:uiPriority w:val="99"/>
    <w:unhideWhenUsed/>
    <w:rsid w:val="00645B11"/>
    <w:pPr>
      <w:tabs>
        <w:tab w:val="center" w:pos="4513"/>
        <w:tab w:val="right" w:pos="9026"/>
      </w:tabs>
      <w:spacing w:after="0" w:line="240" w:lineRule="auto"/>
    </w:pPr>
  </w:style>
  <w:style w:type="character" w:customStyle="1" w:styleId="a6">
    <w:name w:val="כותרת תחתונה תו"/>
    <w:basedOn w:val="a0"/>
    <w:link w:val="a5"/>
    <w:uiPriority w:val="99"/>
    <w:rsid w:val="00645B11"/>
  </w:style>
  <w:style w:type="paragraph" w:styleId="a7">
    <w:name w:val="Balloon Text"/>
    <w:basedOn w:val="a"/>
    <w:link w:val="a8"/>
    <w:uiPriority w:val="99"/>
    <w:semiHidden/>
    <w:unhideWhenUsed/>
    <w:rsid w:val="00645B1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45B11"/>
    <w:rPr>
      <w:rFonts w:ascii="Tahoma" w:hAnsi="Tahoma" w:cs="Tahoma"/>
      <w:sz w:val="16"/>
      <w:szCs w:val="16"/>
    </w:rPr>
  </w:style>
  <w:style w:type="paragraph" w:styleId="a9">
    <w:name w:val="List Paragraph"/>
    <w:basedOn w:val="a"/>
    <w:uiPriority w:val="34"/>
    <w:qFormat/>
    <w:rsid w:val="00DE2B84"/>
    <w:pPr>
      <w:ind w:left="720"/>
      <w:contextualSpacing/>
    </w:pPr>
  </w:style>
  <w:style w:type="table" w:styleId="aa">
    <w:name w:val="Table Grid"/>
    <w:basedOn w:val="a1"/>
    <w:uiPriority w:val="59"/>
    <w:rsid w:val="00194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a"/>
    <w:uiPriority w:val="59"/>
    <w:rsid w:val="00D6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2553">
      <w:bodyDiv w:val="1"/>
      <w:marLeft w:val="0"/>
      <w:marRight w:val="0"/>
      <w:marTop w:val="0"/>
      <w:marBottom w:val="0"/>
      <w:divBdr>
        <w:top w:val="none" w:sz="0" w:space="0" w:color="auto"/>
        <w:left w:val="none" w:sz="0" w:space="0" w:color="auto"/>
        <w:bottom w:val="none" w:sz="0" w:space="0" w:color="auto"/>
        <w:right w:val="none" w:sz="0" w:space="0" w:color="auto"/>
      </w:divBdr>
    </w:div>
    <w:div w:id="19531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dana@jerusalem.muni.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4F0B-8DBD-413F-8748-AAB42D42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3584</Words>
  <Characters>17923</Characters>
  <Application>Microsoft Office Word</Application>
  <DocSecurity>4</DocSecurity>
  <Lines>149</Lines>
  <Paragraphs>42</Paragraphs>
  <ScaleCrop>false</ScaleCrop>
  <HeadingPairs>
    <vt:vector size="2" baseType="variant">
      <vt:variant>
        <vt:lpstr>שם</vt:lpstr>
      </vt:variant>
      <vt:variant>
        <vt:i4>1</vt:i4>
      </vt:variant>
    </vt:vector>
  </HeadingPairs>
  <TitlesOfParts>
    <vt:vector size="1" baseType="lpstr">
      <vt:lpstr/>
    </vt:vector>
  </TitlesOfParts>
  <Company>Jerusalem Municipality</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מלכה דנה</cp:lastModifiedBy>
  <cp:revision>2</cp:revision>
  <cp:lastPrinted>2020-06-02T09:02:00Z</cp:lastPrinted>
  <dcterms:created xsi:type="dcterms:W3CDTF">2020-07-23T09:57:00Z</dcterms:created>
  <dcterms:modified xsi:type="dcterms:W3CDTF">2020-07-23T09:57:00Z</dcterms:modified>
</cp:coreProperties>
</file>